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47" w:tblpY="-5194"/>
        <w:tblW w:w="11181" w:type="dxa"/>
        <w:tblLook w:val="01E0" w:firstRow="1" w:lastRow="1" w:firstColumn="1" w:lastColumn="1" w:noHBand="0" w:noVBand="0"/>
      </w:tblPr>
      <w:tblGrid>
        <w:gridCol w:w="6592"/>
        <w:gridCol w:w="192"/>
        <w:gridCol w:w="4036"/>
        <w:gridCol w:w="361"/>
      </w:tblGrid>
      <w:tr w:rsidR="00E07745" w:rsidRPr="00877BCC" w:rsidTr="00E07745">
        <w:trPr>
          <w:gridAfter w:val="1"/>
          <w:wAfter w:w="361" w:type="dxa"/>
          <w:trHeight w:val="4116"/>
        </w:trPr>
        <w:tc>
          <w:tcPr>
            <w:tcW w:w="6592" w:type="dxa"/>
            <w:shd w:val="clear" w:color="auto" w:fill="auto"/>
          </w:tcPr>
          <w:p w:rsidR="00E07745" w:rsidRDefault="00E07745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745" w:rsidRDefault="00E07745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745" w:rsidRPr="00877BCC" w:rsidRDefault="005E2518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07745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="00E07745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  <w:p w:rsidR="00E07745" w:rsidRPr="00FB4690" w:rsidRDefault="00D97BF1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Совета </w:t>
            </w:r>
            <w:r w:rsidR="004B6954">
              <w:rPr>
                <w:rFonts w:ascii="Times New Roman" w:hAnsi="Times New Roman"/>
                <w:sz w:val="24"/>
                <w:szCs w:val="24"/>
              </w:rPr>
              <w:t>Ш</w:t>
            </w:r>
            <w:r w:rsidR="00FB4690">
              <w:rPr>
                <w:rFonts w:ascii="Times New Roman" w:hAnsi="Times New Roman"/>
                <w:sz w:val="24"/>
                <w:szCs w:val="24"/>
              </w:rPr>
              <w:t>колы</w:t>
            </w:r>
          </w:p>
          <w:p w:rsidR="00E07745" w:rsidRPr="00877BCC" w:rsidRDefault="00903A98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Протокол № </w:t>
            </w:r>
            <w:r w:rsidRPr="00903A98">
              <w:rPr>
                <w:rFonts w:ascii="Times New Roman" w:hAnsi="Times New Roman"/>
                <w:sz w:val="24"/>
                <w:szCs w:val="24"/>
              </w:rPr>
              <w:t>4</w:t>
            </w:r>
            <w:r w:rsidR="00FB4690">
              <w:rPr>
                <w:rFonts w:ascii="Times New Roman" w:hAnsi="Times New Roman"/>
                <w:sz w:val="24"/>
                <w:szCs w:val="24"/>
              </w:rPr>
              <w:t xml:space="preserve"> от 17.06.2014</w:t>
            </w:r>
          </w:p>
          <w:p w:rsidR="00E07745" w:rsidRPr="00877BCC" w:rsidRDefault="00E07745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E07745" w:rsidRPr="00877BCC" w:rsidRDefault="00E07745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gridSpan w:val="2"/>
            <w:shd w:val="clear" w:color="auto" w:fill="auto"/>
          </w:tcPr>
          <w:p w:rsidR="00E07745" w:rsidRDefault="00E07745" w:rsidP="00FB4690">
            <w:pPr>
              <w:shd w:val="clear" w:color="auto" w:fill="FFFFFF"/>
              <w:tabs>
                <w:tab w:val="left" w:pos="46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Default="00E07745" w:rsidP="00FB4690">
            <w:pPr>
              <w:shd w:val="clear" w:color="auto" w:fill="FFFFFF"/>
              <w:tabs>
                <w:tab w:val="left" w:pos="46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Default="00E07745" w:rsidP="00FB4690">
            <w:pPr>
              <w:shd w:val="clear" w:color="auto" w:fill="FFFFFF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УТВЕРЖДЕНА</w:t>
            </w:r>
          </w:p>
          <w:p w:rsidR="00E07745" w:rsidRPr="00877BCC" w:rsidRDefault="00E07745" w:rsidP="00FB4690">
            <w:pPr>
              <w:shd w:val="clear" w:color="auto" w:fill="FFFFFF"/>
              <w:tabs>
                <w:tab w:val="left" w:pos="46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заседании</w:t>
            </w:r>
          </w:p>
          <w:p w:rsidR="00E07745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Педагогического совета</w:t>
            </w:r>
            <w:r w:rsidRPr="00877B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07745" w:rsidRPr="00877BCC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BCC"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4690">
              <w:rPr>
                <w:rFonts w:ascii="Times New Roman" w:hAnsi="Times New Roman"/>
                <w:bCs/>
                <w:sz w:val="24"/>
                <w:szCs w:val="24"/>
              </w:rPr>
              <w:t>Талловеровской</w:t>
            </w:r>
            <w:proofErr w:type="spellEnd"/>
            <w:r w:rsidR="00FB46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СОШ </w:t>
            </w:r>
          </w:p>
          <w:p w:rsidR="00E07745" w:rsidRPr="00877BCC" w:rsidRDefault="004B6954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от 25.06.2014</w:t>
            </w:r>
            <w:r w:rsidR="00FB4690">
              <w:rPr>
                <w:rFonts w:ascii="Times New Roman" w:hAnsi="Times New Roman"/>
                <w:bCs/>
                <w:sz w:val="24"/>
                <w:szCs w:val="24"/>
              </w:rPr>
              <w:t xml:space="preserve"> №12</w:t>
            </w:r>
          </w:p>
          <w:p w:rsidR="00E07745" w:rsidRPr="00877BCC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745" w:rsidRPr="00877BCC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BCC">
              <w:rPr>
                <w:rFonts w:ascii="Times New Roman" w:hAnsi="Times New Roman"/>
                <w:bCs/>
                <w:sz w:val="24"/>
                <w:szCs w:val="24"/>
              </w:rPr>
              <w:t>ВВЕДЕНО В ДЕЙСТВИЕ</w:t>
            </w:r>
          </w:p>
          <w:p w:rsidR="00E07745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BCC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казом директора МБОУ </w:t>
            </w:r>
          </w:p>
          <w:p w:rsidR="00E07745" w:rsidRPr="00877BCC" w:rsidRDefault="00FB4690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Талловеровской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7745">
              <w:rPr>
                <w:rFonts w:ascii="Times New Roman" w:hAnsi="Times New Roman"/>
                <w:bCs/>
                <w:sz w:val="24"/>
                <w:szCs w:val="24"/>
              </w:rPr>
              <w:t xml:space="preserve"> СОШ </w:t>
            </w:r>
          </w:p>
          <w:p w:rsidR="00E07745" w:rsidRPr="005B3DA8" w:rsidRDefault="005E2518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FB4690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B4690">
              <w:rPr>
                <w:rFonts w:ascii="Times New Roman" w:hAnsi="Times New Roman"/>
                <w:bCs/>
                <w:sz w:val="24"/>
                <w:szCs w:val="24"/>
              </w:rPr>
              <w:t>06.2014</w:t>
            </w:r>
            <w:r w:rsidR="00E07745" w:rsidRPr="00877BCC">
              <w:rPr>
                <w:rFonts w:ascii="Times New Roman" w:hAnsi="Times New Roman"/>
                <w:bCs/>
                <w:sz w:val="24"/>
                <w:szCs w:val="24"/>
              </w:rPr>
              <w:t xml:space="preserve">  №</w:t>
            </w:r>
            <w:r w:rsidR="00C364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3A98" w:rsidRPr="005B3DA8">
              <w:rPr>
                <w:rFonts w:ascii="Times New Roman" w:hAnsi="Times New Roman"/>
                <w:bCs/>
                <w:sz w:val="24"/>
                <w:szCs w:val="24"/>
              </w:rPr>
              <w:t>32.1</w:t>
            </w:r>
          </w:p>
          <w:p w:rsidR="00FB4690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BCC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="00FB4690">
              <w:rPr>
                <w:rFonts w:ascii="Times New Roman" w:hAnsi="Times New Roman"/>
                <w:bCs/>
                <w:sz w:val="24"/>
                <w:szCs w:val="24"/>
              </w:rPr>
              <w:t xml:space="preserve"> МБОУ </w:t>
            </w:r>
          </w:p>
          <w:p w:rsidR="00E07745" w:rsidRPr="00877BCC" w:rsidRDefault="00FB4690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Талловеровской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2518">
              <w:rPr>
                <w:rFonts w:ascii="Times New Roman" w:hAnsi="Times New Roman"/>
                <w:bCs/>
                <w:sz w:val="24"/>
                <w:szCs w:val="24"/>
              </w:rPr>
              <w:t xml:space="preserve"> СОШ</w:t>
            </w:r>
          </w:p>
          <w:p w:rsidR="00E07745" w:rsidRPr="00877BCC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_________/</w:t>
            </w:r>
            <w:proofErr w:type="spellStart"/>
            <w:r w:rsidR="00FB4690">
              <w:rPr>
                <w:rFonts w:ascii="Times New Roman" w:hAnsi="Times New Roman"/>
                <w:bCs/>
                <w:sz w:val="24"/>
                <w:szCs w:val="24"/>
              </w:rPr>
              <w:t>Н.Н.Переверзева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E07745" w:rsidRPr="00877BCC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7745" w:rsidRPr="00877BCC" w:rsidRDefault="00E07745" w:rsidP="00FB469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06" w:hanging="110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745" w:rsidRPr="00877BCC" w:rsidTr="00E07745">
        <w:trPr>
          <w:trHeight w:val="200"/>
        </w:trPr>
        <w:tc>
          <w:tcPr>
            <w:tcW w:w="6784" w:type="dxa"/>
            <w:gridSpan w:val="2"/>
            <w:shd w:val="clear" w:color="auto" w:fill="auto"/>
          </w:tcPr>
          <w:p w:rsidR="00E07745" w:rsidRPr="00877BCC" w:rsidRDefault="00E07745" w:rsidP="00FB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  <w:shd w:val="clear" w:color="auto" w:fill="auto"/>
          </w:tcPr>
          <w:p w:rsidR="00E07745" w:rsidRPr="00877BCC" w:rsidRDefault="00E07745" w:rsidP="00FB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7745" w:rsidRPr="00877BCC" w:rsidRDefault="00E07745" w:rsidP="00E07745">
      <w:pPr>
        <w:rPr>
          <w:rFonts w:ascii="Times New Roman" w:hAnsi="Times New Roman"/>
          <w:b/>
          <w:bCs/>
          <w:sz w:val="24"/>
          <w:szCs w:val="24"/>
        </w:rPr>
      </w:pPr>
    </w:p>
    <w:p w:rsidR="00E07745" w:rsidRPr="00877BCC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РАЗВИТИЯ</w:t>
      </w:r>
    </w:p>
    <w:p w:rsidR="00E07745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  <w:r w:rsidRPr="00877BCC">
        <w:rPr>
          <w:rFonts w:ascii="Times New Roman" w:hAnsi="Times New Roman"/>
          <w:bCs/>
          <w:sz w:val="28"/>
          <w:szCs w:val="28"/>
        </w:rPr>
        <w:t>МУНИЦИПАЛЬНОГО БЮДЖЕТНОГО</w:t>
      </w:r>
    </w:p>
    <w:p w:rsidR="00E07745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  <w:r w:rsidRPr="00877BC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ОБЩЕ</w:t>
      </w:r>
      <w:r w:rsidRPr="00877BCC">
        <w:rPr>
          <w:rFonts w:ascii="Times New Roman" w:hAnsi="Times New Roman"/>
          <w:bCs/>
          <w:sz w:val="28"/>
          <w:szCs w:val="28"/>
        </w:rPr>
        <w:t xml:space="preserve">ОБРАЗОВАТЕЛЬНОГО УЧРЕЖДЕНИЯ </w:t>
      </w:r>
    </w:p>
    <w:p w:rsidR="00E07745" w:rsidRPr="00877BCC" w:rsidRDefault="00FB4690" w:rsidP="00E077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ТАЛЛОВЕРОВСКОЙ</w:t>
      </w:r>
      <w:r w:rsidR="00E07745">
        <w:rPr>
          <w:rFonts w:ascii="Times New Roman" w:hAnsi="Times New Roman"/>
          <w:bCs/>
          <w:sz w:val="28"/>
          <w:szCs w:val="28"/>
        </w:rPr>
        <w:t xml:space="preserve"> </w:t>
      </w:r>
      <w:r w:rsidR="00E07745" w:rsidRPr="00877BCC">
        <w:rPr>
          <w:rFonts w:ascii="Times New Roman" w:hAnsi="Times New Roman"/>
          <w:bCs/>
          <w:sz w:val="28"/>
          <w:szCs w:val="28"/>
        </w:rPr>
        <w:t>СРЕДН</w:t>
      </w:r>
      <w:r w:rsidR="00E07745">
        <w:rPr>
          <w:rFonts w:ascii="Times New Roman" w:hAnsi="Times New Roman"/>
          <w:bCs/>
          <w:sz w:val="28"/>
          <w:szCs w:val="28"/>
        </w:rPr>
        <w:t xml:space="preserve">ЕЙ ОБЩЕОБРАЗОВАТЕЛЬНОЙ ШКОЛЫ </w:t>
      </w:r>
    </w:p>
    <w:p w:rsidR="00E07745" w:rsidRPr="00877BCC" w:rsidRDefault="00FB4690" w:rsidP="00E077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2014-2019</w:t>
      </w:r>
      <w:r w:rsidR="00E07745" w:rsidRPr="00877BCC">
        <w:rPr>
          <w:rFonts w:ascii="Times New Roman" w:hAnsi="Times New Roman"/>
          <w:bCs/>
          <w:sz w:val="28"/>
          <w:szCs w:val="28"/>
        </w:rPr>
        <w:t xml:space="preserve"> гг.</w:t>
      </w:r>
    </w:p>
    <w:p w:rsidR="00E07745" w:rsidRPr="00877BCC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07745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07745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07745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07745" w:rsidRPr="00877BCC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07745" w:rsidRDefault="00E07745" w:rsidP="00E07745">
      <w:pPr>
        <w:rPr>
          <w:rFonts w:ascii="Times New Roman" w:hAnsi="Times New Roman"/>
          <w:bCs/>
          <w:sz w:val="28"/>
          <w:szCs w:val="28"/>
        </w:rPr>
      </w:pPr>
    </w:p>
    <w:p w:rsidR="00E07745" w:rsidRDefault="00E07745" w:rsidP="00E07745">
      <w:pPr>
        <w:rPr>
          <w:rFonts w:ascii="Times New Roman" w:hAnsi="Times New Roman"/>
          <w:bCs/>
          <w:sz w:val="28"/>
          <w:szCs w:val="28"/>
        </w:rPr>
      </w:pPr>
    </w:p>
    <w:p w:rsidR="00E07745" w:rsidRDefault="00E07745" w:rsidP="00E07745">
      <w:pPr>
        <w:rPr>
          <w:rFonts w:ascii="Times New Roman" w:hAnsi="Times New Roman"/>
          <w:bCs/>
          <w:sz w:val="28"/>
          <w:szCs w:val="28"/>
        </w:rPr>
      </w:pPr>
    </w:p>
    <w:p w:rsidR="00E07745" w:rsidRPr="00877BCC" w:rsidRDefault="00E07745" w:rsidP="00E07745">
      <w:pPr>
        <w:rPr>
          <w:rFonts w:ascii="Times New Roman" w:hAnsi="Times New Roman"/>
          <w:bCs/>
          <w:sz w:val="28"/>
          <w:szCs w:val="28"/>
        </w:rPr>
      </w:pPr>
    </w:p>
    <w:p w:rsidR="00E07745" w:rsidRPr="00877BCC" w:rsidRDefault="00FB4690" w:rsidP="00E077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</w:t>
      </w:r>
      <w:r w:rsidR="00E0774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Талловеров</w:t>
      </w:r>
      <w:proofErr w:type="spellEnd"/>
    </w:p>
    <w:p w:rsidR="00E07745" w:rsidRDefault="00FB4690" w:rsidP="00E077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2014</w:t>
      </w:r>
    </w:p>
    <w:p w:rsidR="00E07745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07745" w:rsidRPr="00877BCC" w:rsidRDefault="00E07745" w:rsidP="00E07745">
      <w:pPr>
        <w:jc w:val="center"/>
        <w:rPr>
          <w:rFonts w:ascii="Times New Roman" w:hAnsi="Times New Roman"/>
          <w:bCs/>
          <w:sz w:val="28"/>
          <w:szCs w:val="28"/>
        </w:rPr>
      </w:pPr>
      <w:r w:rsidRPr="00877BCC">
        <w:rPr>
          <w:rFonts w:ascii="Times New Roman" w:hAnsi="Times New Roman"/>
          <w:bCs/>
          <w:sz w:val="28"/>
          <w:szCs w:val="28"/>
        </w:rPr>
        <w:t>Содержание</w:t>
      </w:r>
    </w:p>
    <w:p w:rsidR="00E07745" w:rsidRPr="00877BCC" w:rsidRDefault="00E07745" w:rsidP="00D87680">
      <w:pPr>
        <w:pStyle w:val="a3"/>
        <w:tabs>
          <w:tab w:val="left" w:pos="8037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Pr="00877BCC">
        <w:rPr>
          <w:rFonts w:ascii="Times New Roman" w:hAnsi="Times New Roman"/>
          <w:sz w:val="28"/>
          <w:szCs w:val="28"/>
        </w:rPr>
        <w:t xml:space="preserve"> Паспорт программы развития.</w:t>
      </w:r>
      <w:r w:rsidR="00D87680">
        <w:rPr>
          <w:rFonts w:ascii="Times New Roman" w:hAnsi="Times New Roman"/>
          <w:sz w:val="28"/>
          <w:szCs w:val="28"/>
        </w:rPr>
        <w:t xml:space="preserve"> </w:t>
      </w:r>
      <w:r w:rsidR="00D87680">
        <w:rPr>
          <w:rFonts w:ascii="Times New Roman" w:hAnsi="Times New Roman"/>
          <w:sz w:val="28"/>
          <w:szCs w:val="28"/>
        </w:rPr>
        <w:tab/>
        <w:t xml:space="preserve">       3-6 стр.</w:t>
      </w:r>
    </w:p>
    <w:p w:rsidR="00E07745" w:rsidRPr="00877BCC" w:rsidRDefault="00E07745" w:rsidP="00D87680">
      <w:pPr>
        <w:pStyle w:val="a3"/>
        <w:tabs>
          <w:tab w:val="left" w:pos="882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77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877BCC">
        <w:rPr>
          <w:rFonts w:ascii="Times New Roman" w:hAnsi="Times New Roman"/>
          <w:sz w:val="28"/>
          <w:szCs w:val="28"/>
        </w:rPr>
        <w:t>Информационная справка.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                                 6-10стр.</w:t>
      </w:r>
    </w:p>
    <w:p w:rsidR="00E07745" w:rsidRPr="00877BCC" w:rsidRDefault="00E07745" w:rsidP="00E07745">
      <w:pPr>
        <w:pStyle w:val="a3"/>
        <w:widowControl w:val="0"/>
        <w:spacing w:before="32" w:after="32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77BCC">
        <w:rPr>
          <w:rFonts w:ascii="Times New Roman" w:hAnsi="Times New Roman"/>
          <w:sz w:val="28"/>
          <w:szCs w:val="28"/>
        </w:rPr>
        <w:t xml:space="preserve"> Проблемно-ориентированный анализ состояния школы, ключевые </w:t>
      </w:r>
      <w:r w:rsidR="00D87680">
        <w:rPr>
          <w:rFonts w:ascii="Times New Roman" w:hAnsi="Times New Roman"/>
          <w:sz w:val="28"/>
          <w:szCs w:val="28"/>
        </w:rPr>
        <w:t xml:space="preserve">  </w:t>
      </w:r>
      <w:r w:rsidRPr="00877BCC">
        <w:rPr>
          <w:rFonts w:ascii="Times New Roman" w:hAnsi="Times New Roman"/>
          <w:sz w:val="28"/>
          <w:szCs w:val="28"/>
        </w:rPr>
        <w:t>проблемы, ориентиры её развития.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                       10-12 стр.</w:t>
      </w:r>
    </w:p>
    <w:p w:rsidR="00E07745" w:rsidRPr="00877BCC" w:rsidRDefault="00E07745" w:rsidP="00E07745">
      <w:pPr>
        <w:pStyle w:val="a3"/>
        <w:widowControl w:val="0"/>
        <w:numPr>
          <w:ilvl w:val="0"/>
          <w:numId w:val="1"/>
        </w:numPr>
        <w:spacing w:before="32" w:after="32" w:line="240" w:lineRule="auto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>Концептуальное видение будущего состояния ОУ.</w:t>
      </w:r>
      <w:r w:rsidR="00D87680">
        <w:rPr>
          <w:rFonts w:ascii="Times New Roman" w:hAnsi="Times New Roman"/>
          <w:sz w:val="28"/>
          <w:szCs w:val="28"/>
        </w:rPr>
        <w:t xml:space="preserve">                         12-15 стр.</w:t>
      </w:r>
    </w:p>
    <w:p w:rsidR="00E07745" w:rsidRPr="00877BCC" w:rsidRDefault="00E07745" w:rsidP="00E07745">
      <w:pPr>
        <w:pStyle w:val="a3"/>
        <w:widowControl w:val="0"/>
        <w:numPr>
          <w:ilvl w:val="0"/>
          <w:numId w:val="1"/>
        </w:numPr>
        <w:spacing w:before="32" w:after="32" w:line="240" w:lineRule="auto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>Стратегия и тактика перевода школы в желаемое состояние.</w:t>
      </w:r>
      <w:r w:rsidR="00D87680">
        <w:rPr>
          <w:rFonts w:ascii="Times New Roman" w:hAnsi="Times New Roman"/>
          <w:sz w:val="28"/>
          <w:szCs w:val="28"/>
        </w:rPr>
        <w:t xml:space="preserve">        15-17 стр.</w:t>
      </w:r>
    </w:p>
    <w:p w:rsidR="00E07745" w:rsidRPr="00877BCC" w:rsidRDefault="00E07745" w:rsidP="00E0774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>Общий объем ресурсов, необходимых для реализации Программы и его обоснование.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606AE9">
        <w:rPr>
          <w:rFonts w:ascii="Times New Roman" w:hAnsi="Times New Roman"/>
          <w:sz w:val="28"/>
          <w:szCs w:val="28"/>
        </w:rPr>
        <w:t>17-20</w:t>
      </w:r>
      <w:r w:rsidR="00D87680">
        <w:rPr>
          <w:rFonts w:ascii="Times New Roman" w:hAnsi="Times New Roman"/>
          <w:sz w:val="28"/>
          <w:szCs w:val="28"/>
        </w:rPr>
        <w:t xml:space="preserve"> стр.</w:t>
      </w:r>
    </w:p>
    <w:p w:rsidR="00E07745" w:rsidRPr="00877BCC" w:rsidRDefault="00E07745" w:rsidP="00E07745">
      <w:pPr>
        <w:pStyle w:val="a3"/>
        <w:widowControl w:val="0"/>
        <w:numPr>
          <w:ilvl w:val="0"/>
          <w:numId w:val="1"/>
        </w:numPr>
        <w:spacing w:before="32" w:after="32" w:line="240" w:lineRule="auto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>Реализация национальной образовательной инициативы «Наша новая школа».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21-33 стр.</w:t>
      </w:r>
    </w:p>
    <w:p w:rsidR="00E07745" w:rsidRPr="00877BCC" w:rsidRDefault="00E07745" w:rsidP="00E07745">
      <w:pPr>
        <w:pStyle w:val="a3"/>
        <w:widowControl w:val="0"/>
        <w:numPr>
          <w:ilvl w:val="0"/>
          <w:numId w:val="1"/>
        </w:numPr>
        <w:spacing w:before="32" w:after="32" w:line="240" w:lineRule="auto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>Организация отдыха детей в каникулярное время.</w:t>
      </w:r>
      <w:r w:rsidR="00D87680">
        <w:rPr>
          <w:rFonts w:ascii="Times New Roman" w:hAnsi="Times New Roman"/>
          <w:sz w:val="28"/>
          <w:szCs w:val="28"/>
        </w:rPr>
        <w:t xml:space="preserve">                          34 стр.</w:t>
      </w:r>
    </w:p>
    <w:p w:rsidR="00E07745" w:rsidRPr="00877BCC" w:rsidRDefault="00E07745" w:rsidP="00E07745">
      <w:pPr>
        <w:pStyle w:val="a3"/>
        <w:widowControl w:val="0"/>
        <w:numPr>
          <w:ilvl w:val="0"/>
          <w:numId w:val="1"/>
        </w:numPr>
        <w:spacing w:before="32" w:after="32" w:line="240" w:lineRule="auto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>Духовно-нравственное воспитание.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                 3</w:t>
      </w:r>
      <w:r w:rsidR="00606AE9">
        <w:rPr>
          <w:rFonts w:ascii="Times New Roman" w:hAnsi="Times New Roman"/>
          <w:sz w:val="28"/>
          <w:szCs w:val="28"/>
        </w:rPr>
        <w:t>5</w:t>
      </w:r>
      <w:r w:rsidR="00D87680">
        <w:rPr>
          <w:rFonts w:ascii="Times New Roman" w:hAnsi="Times New Roman"/>
          <w:sz w:val="28"/>
          <w:szCs w:val="28"/>
        </w:rPr>
        <w:t>-36 стр.</w:t>
      </w:r>
    </w:p>
    <w:p w:rsidR="00E07745" w:rsidRPr="00877BCC" w:rsidRDefault="00E07745" w:rsidP="00E07745">
      <w:pPr>
        <w:pStyle w:val="a3"/>
        <w:widowControl w:val="0"/>
        <w:spacing w:before="32" w:after="32" w:line="240" w:lineRule="auto"/>
        <w:ind w:left="0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 xml:space="preserve">    10. Обеспечение безопасности образовательного  учреждения</w:t>
      </w:r>
      <w:r w:rsidR="00D87680">
        <w:rPr>
          <w:rFonts w:ascii="Times New Roman" w:hAnsi="Times New Roman"/>
          <w:sz w:val="28"/>
          <w:szCs w:val="28"/>
        </w:rPr>
        <w:t xml:space="preserve">.           </w:t>
      </w:r>
      <w:r w:rsidR="00606AE9">
        <w:rPr>
          <w:rFonts w:ascii="Times New Roman" w:hAnsi="Times New Roman"/>
          <w:sz w:val="28"/>
          <w:szCs w:val="28"/>
        </w:rPr>
        <w:t>37-38</w:t>
      </w:r>
      <w:r w:rsidR="00D87680">
        <w:rPr>
          <w:rFonts w:ascii="Times New Roman" w:hAnsi="Times New Roman"/>
          <w:sz w:val="28"/>
          <w:szCs w:val="28"/>
        </w:rPr>
        <w:t xml:space="preserve"> стр.          </w:t>
      </w:r>
    </w:p>
    <w:p w:rsidR="00E07745" w:rsidRPr="00877BCC" w:rsidRDefault="00E07745" w:rsidP="00E07745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bCs/>
          <w:sz w:val="28"/>
          <w:szCs w:val="28"/>
        </w:rPr>
        <w:t xml:space="preserve">    11. Система показателей эффективности реализации программы.</w:t>
      </w:r>
      <w:r w:rsidR="00D87680">
        <w:rPr>
          <w:rFonts w:ascii="Times New Roman" w:hAnsi="Times New Roman"/>
          <w:bCs/>
          <w:sz w:val="28"/>
          <w:szCs w:val="28"/>
        </w:rPr>
        <w:t xml:space="preserve">       38 стр.</w:t>
      </w:r>
    </w:p>
    <w:p w:rsidR="00E07745" w:rsidRPr="00877BCC" w:rsidRDefault="00E07745" w:rsidP="00E07745">
      <w:pPr>
        <w:pStyle w:val="a3"/>
        <w:widowControl w:val="0"/>
        <w:spacing w:before="32" w:after="32" w:line="240" w:lineRule="auto"/>
        <w:ind w:left="0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 xml:space="preserve">    12. Мониторинг реализации программы.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06AE9">
        <w:rPr>
          <w:rFonts w:ascii="Times New Roman" w:hAnsi="Times New Roman"/>
          <w:sz w:val="28"/>
          <w:szCs w:val="28"/>
        </w:rPr>
        <w:t>39</w:t>
      </w:r>
      <w:r w:rsidR="00D87680">
        <w:rPr>
          <w:rFonts w:ascii="Times New Roman" w:hAnsi="Times New Roman"/>
          <w:sz w:val="28"/>
          <w:szCs w:val="28"/>
        </w:rPr>
        <w:t>-41 стр.</w:t>
      </w:r>
    </w:p>
    <w:p w:rsidR="00E07745" w:rsidRPr="00877BCC" w:rsidRDefault="00E07745" w:rsidP="00E07745">
      <w:pPr>
        <w:pStyle w:val="a3"/>
        <w:widowControl w:val="0"/>
        <w:spacing w:before="32" w:after="32" w:line="240" w:lineRule="auto"/>
        <w:ind w:left="0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 xml:space="preserve">    13. Возможные факторы  риска и  меры  для  их  минимизации.</w:t>
      </w:r>
      <w:r w:rsidR="00D87680">
        <w:rPr>
          <w:rFonts w:ascii="Times New Roman" w:hAnsi="Times New Roman"/>
          <w:sz w:val="28"/>
          <w:szCs w:val="28"/>
        </w:rPr>
        <w:t xml:space="preserve">          </w:t>
      </w:r>
      <w:r w:rsidR="00606AE9">
        <w:rPr>
          <w:rFonts w:ascii="Times New Roman" w:hAnsi="Times New Roman"/>
          <w:sz w:val="28"/>
          <w:szCs w:val="28"/>
        </w:rPr>
        <w:t>42</w:t>
      </w:r>
      <w:r w:rsidR="00D87680">
        <w:rPr>
          <w:rFonts w:ascii="Times New Roman" w:hAnsi="Times New Roman"/>
          <w:sz w:val="28"/>
          <w:szCs w:val="28"/>
        </w:rPr>
        <w:t xml:space="preserve"> стр.</w:t>
      </w:r>
    </w:p>
    <w:p w:rsidR="00E07745" w:rsidRPr="00877BCC" w:rsidRDefault="00E07745" w:rsidP="00D87680">
      <w:pPr>
        <w:pStyle w:val="a3"/>
        <w:widowControl w:val="0"/>
        <w:tabs>
          <w:tab w:val="left" w:pos="8540"/>
        </w:tabs>
        <w:spacing w:before="32" w:after="32" w:line="240" w:lineRule="auto"/>
        <w:ind w:left="0"/>
        <w:rPr>
          <w:rFonts w:ascii="Times New Roman" w:hAnsi="Times New Roman"/>
          <w:sz w:val="28"/>
          <w:szCs w:val="28"/>
        </w:rPr>
      </w:pPr>
      <w:r w:rsidRPr="00877BCC">
        <w:rPr>
          <w:rFonts w:ascii="Times New Roman" w:hAnsi="Times New Roman"/>
          <w:sz w:val="28"/>
          <w:szCs w:val="28"/>
        </w:rPr>
        <w:t xml:space="preserve">    14. Ожидаемые результаты программы развития.</w:t>
      </w:r>
      <w:r w:rsidR="00D8768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06AE9">
        <w:rPr>
          <w:rFonts w:ascii="Times New Roman" w:hAnsi="Times New Roman"/>
          <w:sz w:val="28"/>
          <w:szCs w:val="28"/>
        </w:rPr>
        <w:t>42-43</w:t>
      </w:r>
      <w:r w:rsidR="00D87680">
        <w:rPr>
          <w:rFonts w:ascii="Times New Roman" w:hAnsi="Times New Roman"/>
          <w:sz w:val="28"/>
          <w:szCs w:val="28"/>
        </w:rPr>
        <w:t xml:space="preserve"> стр.</w:t>
      </w:r>
    </w:p>
    <w:p w:rsidR="00E07745" w:rsidRPr="00877BCC" w:rsidRDefault="00E07745" w:rsidP="00E07745">
      <w:pPr>
        <w:pStyle w:val="a3"/>
        <w:rPr>
          <w:rFonts w:ascii="Times New Roman" w:hAnsi="Times New Roman"/>
          <w:sz w:val="28"/>
          <w:szCs w:val="28"/>
        </w:rPr>
      </w:pPr>
    </w:p>
    <w:p w:rsidR="00E07745" w:rsidRPr="00877BCC" w:rsidRDefault="00E07745" w:rsidP="00E07745">
      <w:pPr>
        <w:pStyle w:val="a3"/>
        <w:rPr>
          <w:rFonts w:ascii="Times New Roman" w:hAnsi="Times New Roman"/>
          <w:sz w:val="28"/>
          <w:szCs w:val="28"/>
        </w:rPr>
      </w:pPr>
    </w:p>
    <w:p w:rsidR="00E07745" w:rsidRPr="00877BCC" w:rsidRDefault="00E07745" w:rsidP="00E07745">
      <w:pPr>
        <w:pStyle w:val="a3"/>
        <w:rPr>
          <w:rFonts w:ascii="Times New Roman" w:hAnsi="Times New Roman"/>
          <w:sz w:val="28"/>
          <w:szCs w:val="28"/>
        </w:rPr>
      </w:pPr>
    </w:p>
    <w:p w:rsidR="00E07745" w:rsidRPr="000B06F6" w:rsidRDefault="00E07745" w:rsidP="00E077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7745" w:rsidRPr="000B06F6" w:rsidRDefault="00E07745" w:rsidP="00E077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7745" w:rsidRPr="000B06F6" w:rsidRDefault="00E07745" w:rsidP="00E077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7745" w:rsidRPr="000B06F6" w:rsidRDefault="00E07745" w:rsidP="00E077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AF201A" w:rsidRDefault="00AF201A"/>
    <w:p w:rsidR="00E07745" w:rsidRDefault="00E07745"/>
    <w:p w:rsidR="00E07745" w:rsidRDefault="00E07745"/>
    <w:p w:rsidR="00E07745" w:rsidRDefault="00E07745"/>
    <w:p w:rsidR="00E07745" w:rsidRDefault="00E07745"/>
    <w:p w:rsidR="00E07745" w:rsidRDefault="00E07745"/>
    <w:p w:rsidR="00E07745" w:rsidRDefault="00E07745"/>
    <w:p w:rsidR="00E07745" w:rsidRDefault="00E07745"/>
    <w:p w:rsidR="00E07745" w:rsidRDefault="00E07745"/>
    <w:p w:rsidR="00E07745" w:rsidRDefault="00E07745" w:rsidP="005E2518">
      <w:pPr>
        <w:contextualSpacing/>
        <w:rPr>
          <w:rFonts w:ascii="Times New Roman" w:hAnsi="Times New Roman"/>
          <w:sz w:val="32"/>
          <w:szCs w:val="32"/>
        </w:rPr>
      </w:pPr>
    </w:p>
    <w:p w:rsidR="00E07745" w:rsidRPr="00D87680" w:rsidRDefault="00E07745" w:rsidP="00E0774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D87680">
        <w:rPr>
          <w:rFonts w:ascii="Times New Roman" w:hAnsi="Times New Roman"/>
          <w:sz w:val="28"/>
          <w:szCs w:val="28"/>
        </w:rPr>
        <w:lastRenderedPageBreak/>
        <w:t>1. Паспорт программы.</w:t>
      </w:r>
    </w:p>
    <w:tbl>
      <w:tblPr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64"/>
        <w:gridCol w:w="5791"/>
      </w:tblGrid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745" w:rsidRPr="00E07745" w:rsidRDefault="00E07745" w:rsidP="00FB4690">
            <w:pPr>
              <w:jc w:val="both"/>
              <w:rPr>
                <w:rFonts w:ascii="Times New Roman" w:hAnsi="Times New Roman"/>
                <w:sz w:val="28"/>
              </w:rPr>
            </w:pPr>
            <w:r w:rsidRPr="00E07745">
              <w:rPr>
                <w:rFonts w:ascii="Times New Roman" w:hAnsi="Times New Roman"/>
                <w:sz w:val="28"/>
              </w:rPr>
              <w:t xml:space="preserve">Программа развития Муниципального бюджетного общеобразовательного учреждения </w:t>
            </w:r>
            <w:proofErr w:type="spellStart"/>
            <w:r w:rsidR="00FB4690">
              <w:rPr>
                <w:rFonts w:ascii="Times New Roman" w:hAnsi="Times New Roman"/>
                <w:sz w:val="28"/>
              </w:rPr>
              <w:t>Талловеровской</w:t>
            </w:r>
            <w:proofErr w:type="spellEnd"/>
            <w:r w:rsidRPr="00E07745">
              <w:rPr>
                <w:rFonts w:ascii="Times New Roman" w:hAnsi="Times New Roman"/>
                <w:sz w:val="28"/>
              </w:rPr>
              <w:t xml:space="preserve"> средней общеобразовательной школы </w:t>
            </w:r>
            <w:r w:rsidR="00FB4690">
              <w:rPr>
                <w:rFonts w:ascii="Times New Roman" w:hAnsi="Times New Roman"/>
                <w:sz w:val="28"/>
              </w:rPr>
              <w:t>хутора</w:t>
            </w:r>
            <w:r w:rsidRPr="00E07745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FB4690">
              <w:rPr>
                <w:rFonts w:ascii="Times New Roman" w:hAnsi="Times New Roman"/>
                <w:sz w:val="28"/>
              </w:rPr>
              <w:t>Талловеров</w:t>
            </w:r>
            <w:proofErr w:type="spellEnd"/>
            <w:r w:rsidR="00FB46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07745">
              <w:rPr>
                <w:rFonts w:ascii="Times New Roman" w:hAnsi="Times New Roman"/>
                <w:sz w:val="28"/>
              </w:rPr>
              <w:t>Кашарского</w:t>
            </w:r>
            <w:proofErr w:type="spellEnd"/>
            <w:r w:rsidRPr="00E07745">
              <w:rPr>
                <w:rFonts w:ascii="Times New Roman" w:hAnsi="Times New Roman"/>
                <w:sz w:val="28"/>
              </w:rPr>
              <w:t xml:space="preserve"> р</w:t>
            </w:r>
            <w:r w:rsidR="00FB4690">
              <w:rPr>
                <w:rFonts w:ascii="Times New Roman" w:hAnsi="Times New Roman"/>
                <w:sz w:val="28"/>
              </w:rPr>
              <w:t>айона Ростовской области на 2014-2019</w:t>
            </w:r>
            <w:r w:rsidRPr="00E07745">
              <w:rPr>
                <w:rFonts w:ascii="Times New Roman" w:hAnsi="Times New Roman"/>
                <w:sz w:val="28"/>
              </w:rPr>
              <w:t xml:space="preserve"> годы </w:t>
            </w:r>
            <w:r w:rsidRPr="00E07745">
              <w:rPr>
                <w:rFonts w:ascii="Times New Roman" w:hAnsi="Times New Roman"/>
                <w:bCs/>
                <w:sz w:val="28"/>
                <w:szCs w:val="28"/>
              </w:rPr>
              <w:t>«Создание условий для саморазвития и самореализации личности всех участников образовательного процесса путем  использования эффективных технологий  обучения».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 развития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pacing w:val="-8"/>
                <w:sz w:val="28"/>
                <w:szCs w:val="28"/>
              </w:rPr>
              <w:t>- Конвенция о правах ребенка;</w:t>
            </w:r>
          </w:p>
          <w:p w:rsidR="00E07745" w:rsidRPr="00E07745" w:rsidRDefault="00E07745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pacing w:val="-8"/>
                <w:sz w:val="28"/>
                <w:szCs w:val="28"/>
              </w:rPr>
              <w:t>- Конституция Российской Федерации;</w:t>
            </w:r>
          </w:p>
          <w:p w:rsidR="00E07745" w:rsidRPr="00AA5FEB" w:rsidRDefault="00AA5FEB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  <w:r w:rsidRPr="00AA5FEB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едеральный</w:t>
            </w:r>
            <w:r w:rsidRPr="00AA5FEB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акон</w:t>
            </w:r>
            <w:r w:rsidRPr="00AA5FEB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"Об образовании в Российской Федерации" (от 29.12.2012 N 273-ФЗ)</w:t>
            </w:r>
            <w:r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;</w:t>
            </w:r>
          </w:p>
          <w:p w:rsidR="00E07745" w:rsidRPr="00E07745" w:rsidRDefault="00E07745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- Стратегия социально-экономического развития России до 2020 г.; </w:t>
            </w:r>
          </w:p>
          <w:p w:rsidR="00E07745" w:rsidRPr="00E07745" w:rsidRDefault="00E07745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- Государственная программа Российской Федерации «Развитие образования» на 2013-2020 годы (утв. Распоряжением Правительства РФ № 2148-р от 22.11.2012);</w:t>
            </w:r>
          </w:p>
          <w:p w:rsidR="00E07745" w:rsidRPr="00E07745" w:rsidRDefault="00E07745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- Концепция Федеральной целевой программы развития образования  на 2011-2015 гг.;</w:t>
            </w:r>
          </w:p>
          <w:p w:rsidR="00E07745" w:rsidRPr="00E07745" w:rsidRDefault="00E07745" w:rsidP="00E0774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pacing w:val="-8"/>
                <w:sz w:val="28"/>
                <w:szCs w:val="28"/>
              </w:rPr>
              <w:t>- Н</w:t>
            </w:r>
            <w:r w:rsidRPr="00E07745">
              <w:rPr>
                <w:rFonts w:ascii="Times New Roman" w:hAnsi="Times New Roman"/>
                <w:bCs/>
                <w:sz w:val="28"/>
                <w:szCs w:val="28"/>
              </w:rPr>
              <w:t>ациональная образовательная инициатива «Наша новая школа»;</w:t>
            </w:r>
          </w:p>
          <w:p w:rsidR="00E07745" w:rsidRPr="00E07745" w:rsidRDefault="00E07745" w:rsidP="00E0774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7745">
              <w:rPr>
                <w:rFonts w:ascii="Times New Roman" w:hAnsi="Times New Roman"/>
                <w:bCs/>
                <w:sz w:val="28"/>
                <w:szCs w:val="28"/>
              </w:rPr>
              <w:t>- Федеральная целевая программа «Дети России», подпрограмма «Одаренные дети»;</w:t>
            </w:r>
          </w:p>
          <w:p w:rsidR="00E07745" w:rsidRPr="00E07745" w:rsidRDefault="00AA5FEB" w:rsidP="00E077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  <w:r w:rsidR="00E07745" w:rsidRPr="00E07745">
              <w:rPr>
                <w:rFonts w:ascii="Times New Roman" w:hAnsi="Times New Roman"/>
                <w:spacing w:val="-8"/>
                <w:sz w:val="28"/>
                <w:szCs w:val="28"/>
              </w:rPr>
              <w:t>Федеральные государственные образовательные стандарты нового поколения (ФГОС);</w:t>
            </w:r>
          </w:p>
          <w:p w:rsidR="00E07745" w:rsidRPr="00E07745" w:rsidRDefault="00E07745" w:rsidP="00E0774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- Концепция духовно-нравственного развития и воспитания личности гражданина России;</w:t>
            </w:r>
          </w:p>
          <w:p w:rsidR="00E07745" w:rsidRPr="00E07745" w:rsidRDefault="00E07745" w:rsidP="00E077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- СанПиН 2.4.2.2821-10 «Санитарно-эпидемиологические требования к условиям и организации обучения в об</w:t>
            </w:r>
            <w:r>
              <w:rPr>
                <w:rFonts w:ascii="Times New Roman" w:hAnsi="Times New Roman"/>
                <w:sz w:val="28"/>
                <w:szCs w:val="28"/>
              </w:rPr>
              <w:t>щеобразовательных учреждениях».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Разработчики </w:t>
            </w: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18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Инициативная группа: </w:t>
            </w:r>
          </w:p>
          <w:p w:rsidR="00E07745" w:rsidRPr="00E07745" w:rsidRDefault="00FB4690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Переверзева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-  директор школы,</w:t>
            </w:r>
          </w:p>
          <w:p w:rsidR="00E07745" w:rsidRPr="00E07745" w:rsidRDefault="00FB4690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Сыроваткина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-  заместитель директора по УВР, </w:t>
            </w:r>
            <w:r>
              <w:rPr>
                <w:rFonts w:ascii="Times New Roman" w:hAnsi="Times New Roman"/>
                <w:sz w:val="28"/>
                <w:szCs w:val="28"/>
              </w:rPr>
              <w:t>Юрченко Р.И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- заместитель директора по  </w:t>
            </w:r>
            <w:r w:rsidR="005B3DA8">
              <w:rPr>
                <w:rFonts w:ascii="Times New Roman" w:hAnsi="Times New Roman"/>
                <w:sz w:val="28"/>
                <w:szCs w:val="28"/>
              </w:rPr>
              <w:t>УВР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07745" w:rsidRPr="00E07745" w:rsidRDefault="00FB4690" w:rsidP="00FB46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 Л.А.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-  учитель начальных классов,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Стецурина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-  учитель </w:t>
            </w:r>
            <w:r>
              <w:rPr>
                <w:rFonts w:ascii="Times New Roman" w:hAnsi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Администрация МБОУ  </w:t>
            </w:r>
            <w:proofErr w:type="spellStart"/>
            <w:r w:rsidR="00FB4690">
              <w:rPr>
                <w:rFonts w:ascii="Times New Roman" w:hAnsi="Times New Roman"/>
                <w:sz w:val="28"/>
                <w:szCs w:val="28"/>
              </w:rPr>
              <w:t>Талловеровской</w:t>
            </w:r>
            <w:proofErr w:type="spellEnd"/>
            <w:r w:rsidR="00FB4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СОШ, педагогический коллектив школы, обучающиеся и родительская общественность.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5E2518" w:rsidRDefault="005E2518" w:rsidP="005E2518">
            <w:pPr>
              <w:rPr>
                <w:rFonts w:ascii="Times New Roman" w:hAnsi="Times New Roman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r w:rsidR="00E07745" w:rsidRPr="005E2518">
              <w:rPr>
                <w:rFonts w:ascii="Times New Roman" w:hAnsi="Times New Roman"/>
                <w:sz w:val="28"/>
                <w:szCs w:val="28"/>
              </w:rPr>
              <w:t>принята программа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FB46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Программа утверждена педагогическим советом общеобразовательного учреждения    протокол  № </w:t>
            </w:r>
            <w:r w:rsidR="00FB4690">
              <w:rPr>
                <w:rFonts w:ascii="Times New Roman" w:hAnsi="Times New Roman"/>
                <w:sz w:val="28"/>
                <w:szCs w:val="28"/>
              </w:rPr>
              <w:t>12</w:t>
            </w: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   от </w:t>
            </w:r>
            <w:r w:rsidR="00FB4690">
              <w:rPr>
                <w:rFonts w:ascii="Times New Roman" w:hAnsi="Times New Roman"/>
                <w:sz w:val="28"/>
                <w:szCs w:val="28"/>
              </w:rPr>
              <w:t>25</w:t>
            </w: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4690">
              <w:rPr>
                <w:rFonts w:ascii="Times New Roman" w:hAnsi="Times New Roman"/>
                <w:sz w:val="28"/>
                <w:szCs w:val="28"/>
              </w:rPr>
              <w:t>июня 2014</w:t>
            </w: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5E2518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  <w:u w:val="single"/>
              </w:rPr>
              <w:t>Основная стратегическая цель: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7745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Pr="005E2518">
              <w:rPr>
                <w:rFonts w:ascii="Times New Roman" w:hAnsi="Times New Roman"/>
                <w:sz w:val="28"/>
                <w:szCs w:val="28"/>
              </w:rPr>
              <w:t>педагогического пространства</w:t>
            </w:r>
            <w:r w:rsidRPr="00E07745">
              <w:rPr>
                <w:rFonts w:ascii="Times New Roman" w:hAnsi="Times New Roman"/>
                <w:sz w:val="28"/>
                <w:szCs w:val="28"/>
              </w:rPr>
              <w:t>, обеспечивающего полноценные условия для саморазвития и самореализации личности всех участников образовательного процесса путем  использования эффективных технологий  обучения.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Стратегические задачи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1. Повышение  эффективности управления учебным процессом.</w:t>
            </w:r>
          </w:p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2. Повышение профессиональной компетентности  учителей.</w:t>
            </w:r>
          </w:p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3.  Расширение образовательных возможностей учащихся.</w:t>
            </w:r>
          </w:p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4. Повышение педагогической компетентности родителей.</w:t>
            </w:r>
          </w:p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5. Позитивные изменения качества образования и обновления содержания, технологий и методов образования.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6. Формирование культуры здорового образа жизни. Создание условий благоприятных для укрепления физического, нравственно – психического здоровья учащегося.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</w:rPr>
            </w:pPr>
            <w:r w:rsidRPr="00E07745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</w:rPr>
            </w:pPr>
            <w:r w:rsidRPr="00E07745">
              <w:rPr>
                <w:rFonts w:ascii="Times New Roman" w:hAnsi="Times New Roman"/>
                <w:sz w:val="28"/>
              </w:rPr>
              <w:t>Приоритетные направления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jc w:val="both"/>
              <w:rPr>
                <w:rFonts w:ascii="Times New Roman" w:hAnsi="Times New Roman"/>
                <w:bCs/>
                <w:iCs/>
                <w:sz w:val="28"/>
                <w:szCs w:val="16"/>
              </w:rPr>
            </w:pPr>
            <w:r w:rsidRPr="00E07745">
              <w:rPr>
                <w:rFonts w:ascii="Times New Roman" w:hAnsi="Times New Roman"/>
                <w:bCs/>
                <w:iCs/>
                <w:sz w:val="28"/>
                <w:szCs w:val="16"/>
              </w:rPr>
              <w:t>- Модернизация содержательных и технологических сторон образовательного процесса;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lastRenderedPageBreak/>
              <w:t>- развитие профессиональной компетентности педагогического коллектива школы с учетом новых тенденций в образовании; изучение, обобщение и внедрение в практику передового педагогического опыта;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bCs/>
                <w:iCs/>
                <w:sz w:val="28"/>
                <w:szCs w:val="16"/>
              </w:rPr>
              <w:t xml:space="preserve">- создание </w:t>
            </w:r>
            <w:r w:rsidRPr="00E07745">
              <w:rPr>
                <w:rFonts w:ascii="Times New Roman" w:hAnsi="Times New Roman"/>
                <w:bCs/>
                <w:sz w:val="28"/>
                <w:szCs w:val="16"/>
              </w:rPr>
              <w:t xml:space="preserve">обогащенной, развивающей среды, </w:t>
            </w:r>
            <w:r w:rsidRPr="00E07745">
              <w:rPr>
                <w:rFonts w:ascii="Times New Roman" w:hAnsi="Times New Roman"/>
                <w:sz w:val="28"/>
                <w:szCs w:val="16"/>
              </w:rPr>
              <w:t>соответствующей запросам учеников с выраженными познавательными интересами</w:t>
            </w:r>
            <w:r w:rsidRPr="00E07745">
              <w:rPr>
                <w:rFonts w:ascii="Times New Roman" w:hAnsi="Times New Roman"/>
                <w:bCs/>
                <w:sz w:val="28"/>
                <w:szCs w:val="16"/>
              </w:rPr>
              <w:t xml:space="preserve">, </w:t>
            </w:r>
            <w:r w:rsidRPr="00E07745">
              <w:rPr>
                <w:rFonts w:ascii="Times New Roman" w:hAnsi="Times New Roman"/>
                <w:sz w:val="28"/>
                <w:szCs w:val="16"/>
              </w:rPr>
              <w:t xml:space="preserve">направленной на </w:t>
            </w:r>
            <w:r w:rsidRPr="00E07745">
              <w:rPr>
                <w:rFonts w:ascii="Times New Roman" w:hAnsi="Times New Roman"/>
                <w:bCs/>
                <w:sz w:val="28"/>
                <w:szCs w:val="16"/>
              </w:rPr>
              <w:t>личностное развитие,</w:t>
            </w:r>
            <w:r w:rsidRPr="00E07745">
              <w:rPr>
                <w:rFonts w:ascii="Times New Roman" w:hAnsi="Times New Roman"/>
                <w:sz w:val="28"/>
                <w:szCs w:val="16"/>
              </w:rPr>
              <w:t xml:space="preserve"> удовлетворение потребностей учащихся, родителей, социума;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bCs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t>- развитие проектной и исследовательской деятельности учащихся;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t xml:space="preserve">- </w:t>
            </w:r>
            <w:proofErr w:type="spellStart"/>
            <w:r w:rsidRPr="00E07745">
              <w:rPr>
                <w:rFonts w:ascii="Times New Roman" w:hAnsi="Times New Roman"/>
                <w:sz w:val="28"/>
                <w:szCs w:val="16"/>
              </w:rPr>
              <w:t>валеологизация</w:t>
            </w:r>
            <w:proofErr w:type="spellEnd"/>
            <w:r w:rsidRPr="00E07745">
              <w:rPr>
                <w:rFonts w:ascii="Times New Roman" w:hAnsi="Times New Roman"/>
                <w:sz w:val="28"/>
                <w:szCs w:val="16"/>
              </w:rPr>
              <w:t xml:space="preserve"> образовательного пространства школы;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t>- совершенствование процесса информатизации образования;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t>- обновление воспитательной системы школы;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t xml:space="preserve">-взаимодействие с родителями (законными представителями) </w:t>
            </w:r>
            <w:proofErr w:type="gramStart"/>
            <w:r w:rsidRPr="00E07745">
              <w:rPr>
                <w:rFonts w:ascii="Times New Roman" w:hAnsi="Times New Roman"/>
                <w:sz w:val="28"/>
                <w:szCs w:val="16"/>
              </w:rPr>
              <w:t>обучающихся</w:t>
            </w:r>
            <w:proofErr w:type="gramEnd"/>
            <w:r w:rsidRPr="00E07745">
              <w:rPr>
                <w:rFonts w:ascii="Times New Roman" w:hAnsi="Times New Roman"/>
                <w:sz w:val="28"/>
                <w:szCs w:val="16"/>
              </w:rPr>
              <w:t>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bCs/>
                <w:iCs/>
                <w:sz w:val="28"/>
                <w:szCs w:val="16"/>
              </w:rPr>
              <w:t>- развитие материально-технической базы школы;</w:t>
            </w:r>
          </w:p>
          <w:p w:rsidR="00E07745" w:rsidRPr="00E07745" w:rsidRDefault="00E07745" w:rsidP="00E07745">
            <w:pPr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E07745">
              <w:rPr>
                <w:rFonts w:ascii="Times New Roman" w:hAnsi="Times New Roman"/>
                <w:sz w:val="28"/>
                <w:szCs w:val="16"/>
              </w:rPr>
              <w:t>-психолого-педагогическое сопровождение инновационной деятельности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-качественное обновление содержания обучения и воспитания </w:t>
            </w:r>
            <w:proofErr w:type="gramStart"/>
            <w:r w:rsidRPr="00E0774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077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- повышение качества знаний;</w:t>
            </w:r>
          </w:p>
          <w:p w:rsidR="00E07745" w:rsidRPr="00E07745" w:rsidRDefault="00E07745" w:rsidP="00E07745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рост числа победителей и призеров олимпиад, различных интеллектуальных конкурсов;</w:t>
            </w:r>
          </w:p>
          <w:p w:rsidR="00E07745" w:rsidRPr="00E07745" w:rsidRDefault="00E07745" w:rsidP="00E07745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максимальное обеспечение электронными образовательными ресурсами  всех учебных дисциплин;</w:t>
            </w:r>
          </w:p>
          <w:p w:rsidR="00E07745" w:rsidRPr="00E07745" w:rsidRDefault="00E07745" w:rsidP="00E07745">
            <w:pPr>
              <w:spacing w:before="150" w:after="150" w:line="240" w:lineRule="auto"/>
              <w:ind w:right="150"/>
              <w:rPr>
                <w:rFonts w:ascii="Verdana" w:hAnsi="Verdana"/>
                <w:color w:val="000000"/>
                <w:sz w:val="21"/>
                <w:szCs w:val="21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- формирование профессиональной </w:t>
            </w: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компетентности педагогов, соответствующей изменившемуся государственному заказу и социальному запросу.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Срок действия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FB4690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2014 -2019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 гг.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FB4690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этап. Ориентировочный   2014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Выявление перспективных направлений развития школы</w:t>
            </w:r>
          </w:p>
          <w:p w:rsidR="00E07745" w:rsidRPr="00E07745" w:rsidRDefault="00FB4690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этап. Основной  2015 -2018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E07745" w:rsidRPr="00E07745" w:rsidRDefault="00FB4690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этап. Обобщающий  2018-2019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Анализ достигнутых результатов и определение перспектив дальнейшего развития школы</w:t>
            </w:r>
          </w:p>
        </w:tc>
      </w:tr>
      <w:tr w:rsidR="00E07745" w:rsidRPr="00E07745" w:rsidTr="00FB46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 Паспорт программы.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 Информационная справка.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 Содержание проблем  и обоснование целей, задач, направлений развития образовательного учреждения.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4. Концепция развития  в условиях сельской школы.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5. Стратегия и тактика перевода школы в желаемое состояние.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6. План действий по реализации программы.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7. Управление процессом реализации программы.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8. Организация </w:t>
            </w:r>
            <w:proofErr w:type="gramStart"/>
            <w:r w:rsidRPr="00E07745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07745">
              <w:rPr>
                <w:rFonts w:ascii="Times New Roman" w:hAnsi="Times New Roman"/>
                <w:sz w:val="28"/>
                <w:szCs w:val="28"/>
              </w:rPr>
              <w:t xml:space="preserve"> выполнением программы.</w:t>
            </w:r>
          </w:p>
        </w:tc>
      </w:tr>
    </w:tbl>
    <w:p w:rsidR="00E07745" w:rsidRDefault="00E07745"/>
    <w:p w:rsidR="00E07745" w:rsidRPr="005E2518" w:rsidRDefault="00E07745" w:rsidP="00E07745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t>Информационная справка.</w:t>
      </w:r>
    </w:p>
    <w:p w:rsidR="00B91547" w:rsidRPr="00B91547" w:rsidRDefault="00E07745" w:rsidP="00B91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1547">
        <w:rPr>
          <w:sz w:val="28"/>
          <w:szCs w:val="28"/>
        </w:rPr>
        <w:tab/>
      </w:r>
      <w:r w:rsidR="00B91547" w:rsidRPr="00B91547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B91547" w:rsidRPr="00B91547">
        <w:rPr>
          <w:rFonts w:ascii="Times New Roman" w:hAnsi="Times New Roman"/>
          <w:sz w:val="28"/>
          <w:szCs w:val="28"/>
        </w:rPr>
        <w:t>Талловеровская</w:t>
      </w:r>
      <w:proofErr w:type="spellEnd"/>
      <w:r w:rsidR="00B91547" w:rsidRPr="00B91547">
        <w:rPr>
          <w:rFonts w:ascii="Times New Roman" w:hAnsi="Times New Roman"/>
          <w:sz w:val="28"/>
          <w:szCs w:val="28"/>
        </w:rPr>
        <w:t xml:space="preserve"> СОШ расположена в  </w:t>
      </w:r>
      <w:proofErr w:type="spellStart"/>
      <w:r w:rsidR="00B91547" w:rsidRPr="00B91547">
        <w:rPr>
          <w:rFonts w:ascii="Times New Roman" w:hAnsi="Times New Roman"/>
          <w:sz w:val="28"/>
          <w:szCs w:val="28"/>
        </w:rPr>
        <w:t>х</w:t>
      </w:r>
      <w:proofErr w:type="gramStart"/>
      <w:r w:rsidR="00B91547" w:rsidRPr="00B91547">
        <w:rPr>
          <w:rFonts w:ascii="Times New Roman" w:hAnsi="Times New Roman"/>
          <w:sz w:val="28"/>
          <w:szCs w:val="28"/>
        </w:rPr>
        <w:t>.Т</w:t>
      </w:r>
      <w:proofErr w:type="gramEnd"/>
      <w:r w:rsidR="00B91547" w:rsidRPr="00B91547">
        <w:rPr>
          <w:rFonts w:ascii="Times New Roman" w:hAnsi="Times New Roman"/>
          <w:sz w:val="28"/>
          <w:szCs w:val="28"/>
        </w:rPr>
        <w:t>алловеров</w:t>
      </w:r>
      <w:proofErr w:type="spellEnd"/>
      <w:r w:rsidR="00B91547" w:rsidRPr="00B9154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91547" w:rsidRPr="00B91547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B91547" w:rsidRPr="00B91547">
        <w:rPr>
          <w:rFonts w:ascii="Times New Roman" w:hAnsi="Times New Roman"/>
          <w:sz w:val="28"/>
          <w:szCs w:val="28"/>
        </w:rPr>
        <w:t xml:space="preserve"> района Ростовской области. Непосредственное соседство с почтовым отделением, сельской  библиотекой и </w:t>
      </w:r>
      <w:proofErr w:type="spellStart"/>
      <w:r w:rsidR="00B91547" w:rsidRPr="00B91547">
        <w:rPr>
          <w:rFonts w:ascii="Times New Roman" w:hAnsi="Times New Roman"/>
          <w:sz w:val="28"/>
          <w:szCs w:val="28"/>
        </w:rPr>
        <w:t>Талловеро</w:t>
      </w:r>
      <w:r w:rsidR="00606AE9">
        <w:rPr>
          <w:rFonts w:ascii="Times New Roman" w:hAnsi="Times New Roman"/>
          <w:sz w:val="28"/>
          <w:szCs w:val="28"/>
        </w:rPr>
        <w:t>в</w:t>
      </w:r>
      <w:r w:rsidR="00B91547" w:rsidRPr="00B91547">
        <w:rPr>
          <w:rFonts w:ascii="Times New Roman" w:hAnsi="Times New Roman"/>
          <w:sz w:val="28"/>
          <w:szCs w:val="28"/>
        </w:rPr>
        <w:t>ской</w:t>
      </w:r>
      <w:proofErr w:type="spellEnd"/>
      <w:r w:rsidR="00B91547" w:rsidRPr="00B91547">
        <w:rPr>
          <w:rFonts w:ascii="Times New Roman" w:hAnsi="Times New Roman"/>
          <w:sz w:val="28"/>
          <w:szCs w:val="28"/>
        </w:rPr>
        <w:t xml:space="preserve"> сельской администрацией обогащает образовательные возможности школы. </w:t>
      </w:r>
    </w:p>
    <w:p w:rsidR="00E07745" w:rsidRPr="00B91547" w:rsidRDefault="00E07745" w:rsidP="00B9154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07745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B91547">
        <w:rPr>
          <w:rFonts w:ascii="Times New Roman" w:hAnsi="Times New Roman"/>
          <w:sz w:val="28"/>
          <w:szCs w:val="28"/>
        </w:rPr>
        <w:t>Талловеровская</w:t>
      </w:r>
      <w:proofErr w:type="spellEnd"/>
      <w:r w:rsidRPr="00E07745">
        <w:rPr>
          <w:rFonts w:ascii="Times New Roman" w:hAnsi="Times New Roman"/>
          <w:sz w:val="28"/>
          <w:szCs w:val="28"/>
        </w:rPr>
        <w:t xml:space="preserve"> СОШ имеет все необходимые документы, дающие право на осуществление образовательной деятельности: лицензию </w:t>
      </w:r>
      <w:r w:rsidR="00B91547" w:rsidRPr="00B91547">
        <w:rPr>
          <w:rFonts w:ascii="Times New Roman" w:hAnsi="Times New Roman" w:cs="Times New Roman"/>
          <w:sz w:val="28"/>
          <w:szCs w:val="28"/>
        </w:rPr>
        <w:t>регистрационный  № 2413, серия 61 №001449,</w:t>
      </w:r>
      <w:r w:rsidR="00B91547">
        <w:rPr>
          <w:rFonts w:ascii="Times New Roman" w:hAnsi="Times New Roman" w:cs="Times New Roman"/>
          <w:sz w:val="28"/>
          <w:szCs w:val="28"/>
        </w:rPr>
        <w:t xml:space="preserve"> </w:t>
      </w:r>
      <w:r w:rsidR="00B91547" w:rsidRPr="00B91547">
        <w:rPr>
          <w:rFonts w:ascii="Times New Roman" w:hAnsi="Times New Roman" w:cs="Times New Roman"/>
          <w:sz w:val="28"/>
          <w:szCs w:val="28"/>
        </w:rPr>
        <w:t>дата выдачи 17 мая 2012 года, срок действия - бессрочно</w:t>
      </w:r>
      <w:proofErr w:type="gramStart"/>
      <w:r w:rsidR="00B91547" w:rsidRPr="00B915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1547" w:rsidRPr="00B91547">
        <w:rPr>
          <w:rFonts w:ascii="Times New Roman" w:hAnsi="Times New Roman" w:cs="Times New Roman"/>
          <w:sz w:val="28"/>
          <w:szCs w:val="28"/>
        </w:rPr>
        <w:t>выдано Региональной службой по надзору и контролю в сфере образования</w:t>
      </w:r>
      <w:r w:rsidRPr="00E07745">
        <w:rPr>
          <w:rFonts w:ascii="Times New Roman" w:hAnsi="Times New Roman"/>
          <w:sz w:val="28"/>
          <w:szCs w:val="28"/>
        </w:rPr>
        <w:t xml:space="preserve">,  свидетельство о государственной аккредитации  </w:t>
      </w:r>
      <w:r w:rsidR="00B91547" w:rsidRPr="00B91547">
        <w:rPr>
          <w:rFonts w:ascii="Times New Roman" w:hAnsi="Times New Roman" w:cs="Times New Roman"/>
          <w:sz w:val="28"/>
          <w:szCs w:val="28"/>
        </w:rPr>
        <w:t>серия 61A01  № 0000153, дата выдачи 26 февраля 2013 года,</w:t>
      </w:r>
      <w:r w:rsidR="00B91547">
        <w:rPr>
          <w:rFonts w:ascii="Times New Roman" w:hAnsi="Times New Roman" w:cs="Times New Roman"/>
          <w:sz w:val="28"/>
          <w:szCs w:val="28"/>
        </w:rPr>
        <w:t xml:space="preserve"> </w:t>
      </w:r>
      <w:r w:rsidR="00B91547" w:rsidRPr="00B91547">
        <w:rPr>
          <w:rFonts w:ascii="Times New Roman" w:hAnsi="Times New Roman" w:cs="Times New Roman"/>
          <w:sz w:val="28"/>
          <w:szCs w:val="28"/>
        </w:rPr>
        <w:t>выдано Региональной службой по надзору и контролю в сфере образования</w:t>
      </w:r>
      <w:r w:rsidR="00B91547">
        <w:rPr>
          <w:rFonts w:ascii="Times New Roman" w:hAnsi="Times New Roman" w:cs="Times New Roman"/>
          <w:sz w:val="28"/>
          <w:szCs w:val="28"/>
        </w:rPr>
        <w:t xml:space="preserve"> </w:t>
      </w:r>
      <w:r w:rsidR="00B91547" w:rsidRPr="00B91547">
        <w:rPr>
          <w:rFonts w:ascii="Times New Roman" w:hAnsi="Times New Roman" w:cs="Times New Roman"/>
          <w:sz w:val="28"/>
          <w:szCs w:val="28"/>
        </w:rPr>
        <w:t xml:space="preserve">Ростовской  </w:t>
      </w:r>
      <w:r w:rsidR="00B91547" w:rsidRPr="00B91547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proofErr w:type="gramStart"/>
      <w:r w:rsidR="00B91547">
        <w:rPr>
          <w:rFonts w:ascii="Times New Roman" w:hAnsi="Times New Roman" w:cs="Times New Roman"/>
          <w:sz w:val="28"/>
          <w:szCs w:val="28"/>
        </w:rPr>
        <w:t xml:space="preserve"> </w:t>
      </w:r>
      <w:r w:rsidRPr="00E07745">
        <w:rPr>
          <w:rFonts w:ascii="Times New Roman" w:hAnsi="Times New Roman"/>
          <w:sz w:val="28"/>
          <w:szCs w:val="28"/>
        </w:rPr>
        <w:t>,</w:t>
      </w:r>
      <w:proofErr w:type="gramEnd"/>
      <w:r w:rsidRPr="00E07745">
        <w:rPr>
          <w:rFonts w:ascii="Times New Roman" w:hAnsi="Times New Roman"/>
          <w:sz w:val="28"/>
          <w:szCs w:val="28"/>
        </w:rPr>
        <w:t xml:space="preserve"> санитарн</w:t>
      </w:r>
      <w:r w:rsidR="00C3645A">
        <w:rPr>
          <w:rFonts w:ascii="Times New Roman" w:hAnsi="Times New Roman"/>
          <w:sz w:val="28"/>
          <w:szCs w:val="28"/>
        </w:rPr>
        <w:t>о-эпидемиологическое заключение № 61.34.01.000.М.000251.12.11 от 01.12.2011г.</w:t>
      </w:r>
    </w:p>
    <w:p w:rsidR="00E07745" w:rsidRPr="00E07745" w:rsidRDefault="00E07745" w:rsidP="00E07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07745">
        <w:rPr>
          <w:rFonts w:ascii="Times New Roman" w:hAnsi="Times New Roman"/>
          <w:sz w:val="28"/>
          <w:szCs w:val="28"/>
        </w:rPr>
        <w:t>Школа в своей деятельности руководствуется нормативно-правовыми документами РФ и разработанными в школе локальными нормативными актами.</w:t>
      </w:r>
    </w:p>
    <w:p w:rsidR="00E07745" w:rsidRPr="00E07745" w:rsidRDefault="00E07745" w:rsidP="00E07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07745">
        <w:rPr>
          <w:rFonts w:ascii="Times New Roman" w:hAnsi="Times New Roman"/>
          <w:sz w:val="28"/>
          <w:szCs w:val="28"/>
        </w:rPr>
        <w:t>Анализ работы показывает, что в школе не зафиксированы нарушения образовательного и трудового законодательства.</w:t>
      </w:r>
    </w:p>
    <w:p w:rsidR="00E07745" w:rsidRPr="00E07745" w:rsidRDefault="00E07745" w:rsidP="00E07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07745">
        <w:rPr>
          <w:rFonts w:ascii="Times New Roman" w:hAnsi="Times New Roman"/>
          <w:sz w:val="28"/>
          <w:szCs w:val="28"/>
        </w:rPr>
        <w:t>Школа построена по типовому проекту и с</w:t>
      </w:r>
      <w:r w:rsidR="00B91547">
        <w:rPr>
          <w:rFonts w:ascii="Times New Roman" w:hAnsi="Times New Roman"/>
          <w:sz w:val="28"/>
          <w:szCs w:val="28"/>
        </w:rPr>
        <w:t>дана в эксплуатацию с 01.09.1974</w:t>
      </w:r>
      <w:r w:rsidRPr="00E07745">
        <w:rPr>
          <w:rFonts w:ascii="Times New Roman" w:hAnsi="Times New Roman"/>
          <w:sz w:val="28"/>
          <w:szCs w:val="28"/>
        </w:rPr>
        <w:t xml:space="preserve"> г., функционирует в двухэтажном зда</w:t>
      </w:r>
      <w:r w:rsidR="00B91547">
        <w:rPr>
          <w:rFonts w:ascii="Times New Roman" w:hAnsi="Times New Roman"/>
          <w:sz w:val="28"/>
          <w:szCs w:val="28"/>
        </w:rPr>
        <w:t>нии. Учебная база располагает 12</w:t>
      </w:r>
      <w:r w:rsidRPr="00E07745">
        <w:rPr>
          <w:rFonts w:ascii="Times New Roman" w:hAnsi="Times New Roman"/>
          <w:sz w:val="28"/>
          <w:szCs w:val="28"/>
        </w:rPr>
        <w:t xml:space="preserve"> учебными кабинетами, одним компьютерным классом, спортивным залом, столовой, другими помещениями. Оснащенность учебных кабинетов ТСО удовлетворительная. В школе имеется оборудование для использования ИКТ в образовательном</w:t>
      </w:r>
      <w:r w:rsidR="00B91547">
        <w:rPr>
          <w:rFonts w:ascii="Times New Roman" w:hAnsi="Times New Roman"/>
          <w:sz w:val="28"/>
          <w:szCs w:val="28"/>
        </w:rPr>
        <w:t xml:space="preserve"> процессе: 1 компьютерный класс; 2</w:t>
      </w:r>
      <w:r w:rsidRPr="00E07745">
        <w:rPr>
          <w:rFonts w:ascii="Times New Roman" w:hAnsi="Times New Roman"/>
          <w:sz w:val="28"/>
          <w:szCs w:val="28"/>
        </w:rPr>
        <w:t xml:space="preserve"> мультимедийных компл</w:t>
      </w:r>
      <w:r w:rsidR="00B91547">
        <w:rPr>
          <w:rFonts w:ascii="Times New Roman" w:hAnsi="Times New Roman"/>
          <w:sz w:val="28"/>
          <w:szCs w:val="28"/>
        </w:rPr>
        <w:t>екс</w:t>
      </w:r>
      <w:r w:rsidR="00606AE9">
        <w:rPr>
          <w:rFonts w:ascii="Times New Roman" w:hAnsi="Times New Roman"/>
          <w:sz w:val="28"/>
          <w:szCs w:val="28"/>
        </w:rPr>
        <w:t>а</w:t>
      </w:r>
      <w:r w:rsidR="00B91547">
        <w:rPr>
          <w:rFonts w:ascii="Times New Roman" w:hAnsi="Times New Roman"/>
          <w:sz w:val="28"/>
          <w:szCs w:val="28"/>
        </w:rPr>
        <w:t>; 1 интерактивная доска; 48</w:t>
      </w:r>
      <w:r w:rsidRPr="00E07745">
        <w:rPr>
          <w:rFonts w:ascii="Times New Roman" w:hAnsi="Times New Roman"/>
          <w:sz w:val="28"/>
          <w:szCs w:val="28"/>
        </w:rPr>
        <w:t xml:space="preserve"> компьютеров; 1 компьютер для о</w:t>
      </w:r>
      <w:r w:rsidR="00B91547">
        <w:rPr>
          <w:rFonts w:ascii="Times New Roman" w:hAnsi="Times New Roman"/>
          <w:sz w:val="28"/>
          <w:szCs w:val="28"/>
        </w:rPr>
        <w:t>беспечения системы управления; 3</w:t>
      </w:r>
      <w:r w:rsidRPr="00E07745">
        <w:rPr>
          <w:rFonts w:ascii="Times New Roman" w:hAnsi="Times New Roman"/>
          <w:sz w:val="28"/>
          <w:szCs w:val="28"/>
        </w:rPr>
        <w:t xml:space="preserve"> принтеров; 1 сканер.</w:t>
      </w:r>
    </w:p>
    <w:p w:rsidR="00E07745" w:rsidRPr="00E07745" w:rsidRDefault="00E07745" w:rsidP="00E07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07745">
        <w:rPr>
          <w:rFonts w:ascii="Times New Roman" w:hAnsi="Times New Roman"/>
          <w:sz w:val="28"/>
          <w:szCs w:val="28"/>
        </w:rPr>
        <w:t xml:space="preserve">Деятельность школы в соответствии с нормативными документами регулярно освещается на страницах школьного сайта </w:t>
      </w:r>
      <w:r w:rsidR="00B91547" w:rsidRPr="00B91547">
        <w:rPr>
          <w:rFonts w:ascii="Times New Roman" w:hAnsi="Times New Roman"/>
          <w:sz w:val="28"/>
          <w:szCs w:val="28"/>
        </w:rPr>
        <w:t>http://www.talloverov-school.narod.ru/</w:t>
      </w:r>
    </w:p>
    <w:p w:rsidR="00E07745" w:rsidRDefault="00E07745" w:rsidP="00E07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07745">
        <w:rPr>
          <w:rFonts w:ascii="Times New Roman" w:hAnsi="Times New Roman"/>
          <w:sz w:val="28"/>
          <w:szCs w:val="28"/>
        </w:rPr>
        <w:t>В настоящее в</w:t>
      </w:r>
      <w:r w:rsidR="00C3645A">
        <w:rPr>
          <w:rFonts w:ascii="Times New Roman" w:hAnsi="Times New Roman"/>
          <w:sz w:val="28"/>
          <w:szCs w:val="28"/>
        </w:rPr>
        <w:t xml:space="preserve">ремя в школе обучается </w:t>
      </w:r>
      <w:r w:rsidR="00B91547">
        <w:rPr>
          <w:rFonts w:ascii="Times New Roman" w:hAnsi="Times New Roman"/>
          <w:sz w:val="28"/>
          <w:szCs w:val="28"/>
        </w:rPr>
        <w:t>58</w:t>
      </w:r>
      <w:r w:rsidR="00C3645A">
        <w:rPr>
          <w:rFonts w:ascii="Times New Roman" w:hAnsi="Times New Roman"/>
          <w:sz w:val="28"/>
          <w:szCs w:val="28"/>
        </w:rPr>
        <w:t xml:space="preserve"> учащих</w:t>
      </w:r>
      <w:r w:rsidRPr="00E07745">
        <w:rPr>
          <w:rFonts w:ascii="Times New Roman" w:hAnsi="Times New Roman"/>
          <w:sz w:val="28"/>
          <w:szCs w:val="28"/>
        </w:rPr>
        <w:t xml:space="preserve">ся. Обучение осуществляется в 1 смену. Контингент </w:t>
      </w:r>
      <w:proofErr w:type="gramStart"/>
      <w:r w:rsidRPr="00E077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07745">
        <w:rPr>
          <w:rFonts w:ascii="Times New Roman" w:hAnsi="Times New Roman"/>
          <w:sz w:val="28"/>
          <w:szCs w:val="28"/>
        </w:rPr>
        <w:t xml:space="preserve"> полностью соответствует нормативам, заложенным в лицензии на право ведения образовательной д</w:t>
      </w:r>
      <w:r>
        <w:rPr>
          <w:rFonts w:ascii="Times New Roman" w:hAnsi="Times New Roman"/>
          <w:sz w:val="28"/>
          <w:szCs w:val="28"/>
        </w:rPr>
        <w:t>еятельности</w:t>
      </w:r>
      <w:r w:rsidRPr="00E07745">
        <w:rPr>
          <w:rFonts w:ascii="Times New Roman" w:hAnsi="Times New Roman"/>
          <w:sz w:val="28"/>
          <w:szCs w:val="28"/>
        </w:rPr>
        <w:t>.</w:t>
      </w:r>
    </w:p>
    <w:p w:rsidR="00E07745" w:rsidRDefault="00E07745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2.1 Общая информация</w:t>
      </w:r>
    </w:p>
    <w:p w:rsidR="00C3645A" w:rsidRPr="00E07745" w:rsidRDefault="00C3645A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3585"/>
        <w:gridCol w:w="6150"/>
      </w:tblGrid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Название ОУ (по Уставу)</w:t>
            </w:r>
          </w:p>
        </w:tc>
        <w:tc>
          <w:tcPr>
            <w:tcW w:w="6150" w:type="dxa"/>
          </w:tcPr>
          <w:p w:rsidR="00E07745" w:rsidRPr="005E2518" w:rsidRDefault="00E07745" w:rsidP="00B91547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Талловеровская</w:t>
            </w:r>
            <w:proofErr w:type="spellEnd"/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хутора </w:t>
            </w:r>
            <w:proofErr w:type="spellStart"/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Талловеров</w:t>
            </w:r>
            <w:proofErr w:type="spellEnd"/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Кашарского</w:t>
            </w:r>
            <w:proofErr w:type="spellEnd"/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Ростовской области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Тип ОУ</w:t>
            </w:r>
          </w:p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вид ОУ</w:t>
            </w:r>
          </w:p>
        </w:tc>
        <w:tc>
          <w:tcPr>
            <w:tcW w:w="6150" w:type="dxa"/>
          </w:tcPr>
          <w:p w:rsidR="00E07745" w:rsidRPr="005E2518" w:rsidRDefault="00E07745" w:rsidP="00E07745">
            <w:pPr>
              <w:spacing w:before="150" w:after="150" w:line="240" w:lineRule="auto"/>
              <w:ind w:right="150"/>
              <w:rPr>
                <w:rFonts w:ascii="Times New Roman" w:hAnsi="Times New Roman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sz w:val="28"/>
                <w:szCs w:val="28"/>
              </w:rPr>
              <w:t>бюджетное общеобразовательное учреждение</w:t>
            </w:r>
          </w:p>
          <w:p w:rsidR="00E07745" w:rsidRPr="005E2518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E2518">
              <w:rPr>
                <w:rFonts w:ascii="Times New Roman" w:hAnsi="Times New Roman"/>
                <w:sz w:val="28"/>
                <w:szCs w:val="28"/>
                <w:lang w:eastAsia="ar-SA"/>
              </w:rPr>
              <w:t>средняя общеобразовательная школа.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150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sz w:val="28"/>
                <w:szCs w:val="28"/>
              </w:rPr>
              <w:t>бюджетное учреждение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6150" w:type="dxa"/>
          </w:tcPr>
          <w:p w:rsidR="00E07745" w:rsidRPr="005E2518" w:rsidRDefault="00E07745" w:rsidP="00E0774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E2518">
              <w:rPr>
                <w:rFonts w:ascii="Times New Roman" w:hAnsi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E2518">
              <w:rPr>
                <w:rFonts w:ascii="Times New Roman" w:hAnsi="Times New Roman"/>
                <w:sz w:val="28"/>
                <w:szCs w:val="28"/>
              </w:rPr>
              <w:t>Кашарский</w:t>
            </w:r>
            <w:proofErr w:type="spellEnd"/>
            <w:r w:rsidRPr="005E2518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6150" w:type="dxa"/>
          </w:tcPr>
          <w:p w:rsidR="00E07745" w:rsidRPr="005E2518" w:rsidRDefault="00E07745" w:rsidP="00B91547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6150" w:type="dxa"/>
          </w:tcPr>
          <w:p w:rsidR="00E07745" w:rsidRPr="005E2518" w:rsidRDefault="00E07745" w:rsidP="00B91547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sz w:val="28"/>
                <w:szCs w:val="28"/>
              </w:rPr>
              <w:t xml:space="preserve">Россия, 346222, Ростовская  область, </w:t>
            </w:r>
            <w:proofErr w:type="spellStart"/>
            <w:r w:rsidRPr="005E2518">
              <w:rPr>
                <w:rFonts w:ascii="Times New Roman" w:hAnsi="Times New Roman"/>
                <w:sz w:val="28"/>
                <w:szCs w:val="28"/>
              </w:rPr>
              <w:t>Кашарский</w:t>
            </w:r>
            <w:proofErr w:type="spellEnd"/>
            <w:r w:rsidRPr="005E2518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B91547">
              <w:rPr>
                <w:rFonts w:ascii="Times New Roman" w:hAnsi="Times New Roman"/>
                <w:sz w:val="28"/>
                <w:szCs w:val="28"/>
              </w:rPr>
              <w:t xml:space="preserve">хутор </w:t>
            </w:r>
            <w:proofErr w:type="spellStart"/>
            <w:r w:rsidR="00B91547">
              <w:rPr>
                <w:rFonts w:ascii="Times New Roman" w:hAnsi="Times New Roman"/>
                <w:sz w:val="28"/>
                <w:szCs w:val="28"/>
              </w:rPr>
              <w:t>Талловеров</w:t>
            </w:r>
            <w:proofErr w:type="spellEnd"/>
            <w:proofErr w:type="gramStart"/>
            <w:r w:rsidR="00B915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51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E2518">
              <w:rPr>
                <w:rFonts w:ascii="Times New Roman" w:hAnsi="Times New Roman"/>
                <w:sz w:val="28"/>
                <w:szCs w:val="28"/>
              </w:rPr>
              <w:t xml:space="preserve"> улица </w:t>
            </w:r>
            <w:r w:rsidR="00B915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Украдыженко </w:t>
            </w:r>
            <w:r w:rsidRPr="005E25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154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lastRenderedPageBreak/>
              <w:t>Телефон/факс</w:t>
            </w:r>
          </w:p>
        </w:tc>
        <w:tc>
          <w:tcPr>
            <w:tcW w:w="6150" w:type="dxa"/>
          </w:tcPr>
          <w:p w:rsidR="00E07745" w:rsidRPr="005E2518" w:rsidRDefault="00B91547" w:rsidP="00B91547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(863) 88 36</w:t>
            </w:r>
            <w:r w:rsidR="00E07745" w:rsidRPr="005E2518">
              <w:rPr>
                <w:rFonts w:ascii="Times New Roman" w:hAnsi="Times New Roman"/>
                <w:sz w:val="28"/>
                <w:szCs w:val="28"/>
              </w:rPr>
              <w:t xml:space="preserve"> -1-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6150" w:type="dxa"/>
          </w:tcPr>
          <w:p w:rsidR="00B91547" w:rsidRPr="005B3DA8" w:rsidRDefault="002B1421" w:rsidP="00B91547">
            <w:pPr>
              <w:pStyle w:val="HTML"/>
              <w:rPr>
                <w:rFonts w:ascii="Times New Roman" w:hAnsi="Times New Roman" w:cs="Times New Roman"/>
              </w:rPr>
            </w:pPr>
            <w:hyperlink r:id="rId8" w:history="1">
              <w:r w:rsidR="00B91547" w:rsidRPr="005B3DA8">
                <w:rPr>
                  <w:rStyle w:val="af1"/>
                  <w:rFonts w:ascii="Times New Roman" w:hAnsi="Times New Roman" w:cs="Times New Roman"/>
                  <w:color w:val="auto"/>
                </w:rPr>
                <w:t>talloverovschool09@rambler.ru</w:t>
              </w:r>
            </w:hyperlink>
          </w:p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Адрес сайта</w:t>
            </w:r>
          </w:p>
        </w:tc>
        <w:tc>
          <w:tcPr>
            <w:tcW w:w="6150" w:type="dxa"/>
          </w:tcPr>
          <w:p w:rsidR="00E07745" w:rsidRPr="005E2518" w:rsidRDefault="00B91547" w:rsidP="00E077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547">
              <w:rPr>
                <w:rFonts w:ascii="Times New Roman" w:hAnsi="Times New Roman"/>
                <w:sz w:val="28"/>
                <w:szCs w:val="28"/>
              </w:rPr>
              <w:t>http://www.talloverov-school.narod.ru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Cs/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6150" w:type="dxa"/>
          </w:tcPr>
          <w:p w:rsidR="00E07745" w:rsidRPr="005E2518" w:rsidRDefault="00B91547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</w:tr>
    </w:tbl>
    <w:p w:rsidR="00E07745" w:rsidRPr="00E07745" w:rsidRDefault="00E07745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2.2. Структура образовательного учреждения</w:t>
      </w: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3585"/>
        <w:gridCol w:w="6150"/>
      </w:tblGrid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Формы самоуправления ОУ</w:t>
            </w:r>
          </w:p>
        </w:tc>
        <w:tc>
          <w:tcPr>
            <w:tcW w:w="6150" w:type="dxa"/>
          </w:tcPr>
          <w:p w:rsidR="00E07745" w:rsidRPr="005E2518" w:rsidRDefault="00E07745" w:rsidP="00B91547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, Педагогический совет</w:t>
            </w:r>
          </w:p>
        </w:tc>
      </w:tr>
      <w:tr w:rsidR="00E07745" w:rsidRPr="005E2518" w:rsidTr="00E07745">
        <w:tc>
          <w:tcPr>
            <w:tcW w:w="358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Формы ученического самоуправления</w:t>
            </w:r>
          </w:p>
        </w:tc>
        <w:tc>
          <w:tcPr>
            <w:tcW w:w="6150" w:type="dxa"/>
          </w:tcPr>
          <w:p w:rsidR="00E07745" w:rsidRPr="005E2518" w:rsidRDefault="00B91547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Парламент</w:t>
            </w:r>
          </w:p>
        </w:tc>
      </w:tr>
    </w:tbl>
    <w:p w:rsidR="005E2518" w:rsidRPr="005E2518" w:rsidRDefault="00E07745" w:rsidP="005E2518">
      <w:pPr>
        <w:pStyle w:val="a3"/>
        <w:numPr>
          <w:ilvl w:val="1"/>
          <w:numId w:val="2"/>
        </w:num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Кадры</w:t>
      </w: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3544"/>
        <w:gridCol w:w="5984"/>
      </w:tblGrid>
      <w:tr w:rsidR="00E07745" w:rsidRPr="005E2518" w:rsidTr="00E07745">
        <w:tc>
          <w:tcPr>
            <w:tcW w:w="3544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5984" w:type="dxa"/>
          </w:tcPr>
          <w:p w:rsidR="00E07745" w:rsidRPr="005E2518" w:rsidRDefault="005E2518" w:rsidP="00B91547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</w:t>
            </w:r>
          </w:p>
        </w:tc>
      </w:tr>
      <w:tr w:rsidR="00E07745" w:rsidRPr="005E2518" w:rsidTr="00E07745">
        <w:tc>
          <w:tcPr>
            <w:tcW w:w="3544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Средний возраст</w:t>
            </w:r>
          </w:p>
        </w:tc>
        <w:tc>
          <w:tcPr>
            <w:tcW w:w="5984" w:type="dxa"/>
          </w:tcPr>
          <w:p w:rsidR="00E07745" w:rsidRPr="005E2518" w:rsidRDefault="000C645A" w:rsidP="000C645A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</w:t>
            </w:r>
          </w:p>
        </w:tc>
      </w:tr>
      <w:tr w:rsidR="00E07745" w:rsidRPr="005E2518" w:rsidTr="00E07745">
        <w:tc>
          <w:tcPr>
            <w:tcW w:w="3544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Средний педагогический стаж</w:t>
            </w:r>
          </w:p>
        </w:tc>
        <w:tc>
          <w:tcPr>
            <w:tcW w:w="5984" w:type="dxa"/>
          </w:tcPr>
          <w:p w:rsidR="00E07745" w:rsidRPr="005E2518" w:rsidRDefault="00E07745" w:rsidP="000C645A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C645A">
              <w:rPr>
                <w:rFonts w:ascii="Times New Roman" w:hAnsi="Times New Roman"/>
                <w:color w:val="000000"/>
                <w:sz w:val="28"/>
                <w:szCs w:val="28"/>
              </w:rPr>
              <w:t>28 лет</w:t>
            </w:r>
          </w:p>
        </w:tc>
      </w:tr>
      <w:tr w:rsidR="00E07745" w:rsidRPr="005E2518" w:rsidTr="00E07745">
        <w:tc>
          <w:tcPr>
            <w:tcW w:w="3544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Квалификация</w:t>
            </w:r>
          </w:p>
        </w:tc>
        <w:tc>
          <w:tcPr>
            <w:tcW w:w="5984" w:type="dxa"/>
          </w:tcPr>
          <w:p w:rsidR="00E07745" w:rsidRDefault="00B91547" w:rsidP="005E25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Высшая кв. категория – 3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чел.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Первая кв. категория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  <w:r w:rsidR="005E2518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чел.</w:t>
            </w:r>
            <w:r w:rsidR="005E2518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Вторая кв. категория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чел.</w:t>
            </w:r>
            <w:proofErr w:type="gramEnd"/>
          </w:p>
          <w:p w:rsidR="005E2518" w:rsidRPr="005E2518" w:rsidRDefault="005E2518" w:rsidP="005E25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мой должности – 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чел.</w:t>
            </w:r>
          </w:p>
          <w:p w:rsidR="005E2518" w:rsidRPr="005E2518" w:rsidRDefault="00B91547" w:rsidP="005E25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 категории – 1</w:t>
            </w:r>
            <w:r w:rsidR="005E2518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чел.</w:t>
            </w:r>
          </w:p>
          <w:p w:rsidR="00E07745" w:rsidRPr="005E2518" w:rsidRDefault="00B91547" w:rsidP="005E25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Молодые специалисты – 0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чел.</w:t>
            </w:r>
          </w:p>
        </w:tc>
      </w:tr>
      <w:tr w:rsidR="00E07745" w:rsidRPr="005E2518" w:rsidTr="00E07745">
        <w:tc>
          <w:tcPr>
            <w:tcW w:w="3544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Отраслевые награды</w:t>
            </w:r>
          </w:p>
        </w:tc>
        <w:tc>
          <w:tcPr>
            <w:tcW w:w="5984" w:type="dxa"/>
          </w:tcPr>
          <w:p w:rsidR="00E07745" w:rsidRPr="005E2518" w:rsidRDefault="00B91547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87680" w:rsidRDefault="00D87680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</w:p>
    <w:p w:rsidR="00E07745" w:rsidRPr="005E2518" w:rsidRDefault="00E07745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2.4. Учащиеся</w:t>
      </w:r>
    </w:p>
    <w:tbl>
      <w:tblPr>
        <w:tblStyle w:val="ae"/>
        <w:tblW w:w="9675" w:type="dxa"/>
        <w:tblLook w:val="0000" w:firstRow="0" w:lastRow="0" w:firstColumn="0" w:lastColumn="0" w:noHBand="0" w:noVBand="0"/>
      </w:tblPr>
      <w:tblGrid>
        <w:gridCol w:w="2110"/>
        <w:gridCol w:w="7565"/>
      </w:tblGrid>
      <w:tr w:rsidR="00E07745" w:rsidRPr="005E2518" w:rsidTr="005E2518">
        <w:tc>
          <w:tcPr>
            <w:tcW w:w="1950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 xml:space="preserve">Общее количество по ступеням </w:t>
            </w: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725" w:type="dxa"/>
          </w:tcPr>
          <w:p w:rsidR="00E07745" w:rsidRPr="005E2518" w:rsidRDefault="005E2518" w:rsidP="00B91547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Начальная – 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Основная – 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="00E07745" w:rsidRPr="005E251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Средняя - </w:t>
            </w:r>
            <w:r w:rsidR="00B91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5E2518" w:rsidRDefault="005E2518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1"/>
          <w:szCs w:val="21"/>
        </w:rPr>
      </w:pPr>
    </w:p>
    <w:p w:rsidR="00E07745" w:rsidRPr="005E2518" w:rsidRDefault="00E07745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2.5. Характеристика учебного плана</w:t>
      </w: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3591"/>
        <w:gridCol w:w="5937"/>
      </w:tblGrid>
      <w:tr w:rsidR="00D87680" w:rsidRPr="005E2518" w:rsidTr="005E2518">
        <w:tc>
          <w:tcPr>
            <w:tcW w:w="3591" w:type="dxa"/>
          </w:tcPr>
          <w:p w:rsidR="00D87680" w:rsidRPr="005E2518" w:rsidRDefault="00D87680" w:rsidP="00FB469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Ступень начального образования</w:t>
            </w:r>
          </w:p>
        </w:tc>
        <w:tc>
          <w:tcPr>
            <w:tcW w:w="5937" w:type="dxa"/>
          </w:tcPr>
          <w:p w:rsid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ФГОС (1-</w:t>
            </w:r>
            <w:r w:rsidR="00B9154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классы)</w:t>
            </w:r>
          </w:p>
          <w:p w:rsidR="00D87680" w:rsidRPr="005E2518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D87680" w:rsidRPr="005E2518" w:rsidTr="005E2518">
        <w:tc>
          <w:tcPr>
            <w:tcW w:w="3591" w:type="dxa"/>
          </w:tcPr>
          <w:p w:rsidR="00D87680" w:rsidRPr="005E2518" w:rsidRDefault="00D87680" w:rsidP="00FB469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Ступень общего образования</w:t>
            </w:r>
          </w:p>
        </w:tc>
        <w:tc>
          <w:tcPr>
            <w:tcW w:w="5937" w:type="dxa"/>
            <w:vMerge w:val="restart"/>
          </w:tcPr>
          <w:p w:rsidR="00B91547" w:rsidRDefault="00B91547" w:rsidP="00B91547">
            <w:pPr>
              <w:spacing w:before="150" w:after="150" w:line="240" w:lineRule="auto"/>
              <w:ind w:right="15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ФГОС (5 класс)</w:t>
            </w:r>
          </w:p>
          <w:p w:rsid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D87680" w:rsidRPr="005E2518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БУП-2004</w:t>
            </w:r>
          </w:p>
        </w:tc>
      </w:tr>
      <w:tr w:rsidR="00D87680" w:rsidRPr="005E2518" w:rsidTr="005E2518">
        <w:tc>
          <w:tcPr>
            <w:tcW w:w="3591" w:type="dxa"/>
          </w:tcPr>
          <w:p w:rsidR="00D87680" w:rsidRPr="005E2518" w:rsidRDefault="00D87680" w:rsidP="00FB4690">
            <w:pPr>
              <w:spacing w:before="150" w:after="150" w:line="240" w:lineRule="auto"/>
              <w:ind w:left="150" w:right="150"/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Ступень среднего (полного) образования</w:t>
            </w:r>
          </w:p>
        </w:tc>
        <w:tc>
          <w:tcPr>
            <w:tcW w:w="5937" w:type="dxa"/>
            <w:vMerge/>
          </w:tcPr>
          <w:p w:rsidR="00D87680" w:rsidRPr="005E2518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E07745" w:rsidRPr="005E2518" w:rsidRDefault="00E07745" w:rsidP="00E07745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2.6. Реализуемые образовательные программы</w:t>
      </w: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3495"/>
        <w:gridCol w:w="6033"/>
      </w:tblGrid>
      <w:tr w:rsidR="00E07745" w:rsidRPr="005E2518" w:rsidTr="005E2518">
        <w:tc>
          <w:tcPr>
            <w:tcW w:w="349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Ступень начального образования</w:t>
            </w:r>
          </w:p>
        </w:tc>
        <w:tc>
          <w:tcPr>
            <w:tcW w:w="6033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«Школа России»</w:t>
            </w:r>
          </w:p>
        </w:tc>
      </w:tr>
      <w:tr w:rsidR="00E07745" w:rsidRPr="005E2518" w:rsidTr="005E2518">
        <w:tc>
          <w:tcPr>
            <w:tcW w:w="3495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Ступень общего образования</w:t>
            </w:r>
          </w:p>
        </w:tc>
        <w:tc>
          <w:tcPr>
            <w:tcW w:w="6033" w:type="dxa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Базовые программы</w:t>
            </w: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5E2518" w:rsidRPr="005E2518" w:rsidTr="005E2518">
        <w:tc>
          <w:tcPr>
            <w:tcW w:w="3495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</w:pPr>
            <w:r w:rsidRPr="005E2518">
              <w:rPr>
                <w:rFonts w:ascii="Times New Roman" w:eastAsia="Trebuchet MS" w:hAnsi="Times New Roman"/>
                <w:b/>
                <w:bCs/>
                <w:color w:val="000000"/>
                <w:sz w:val="28"/>
                <w:szCs w:val="28"/>
              </w:rPr>
              <w:t>Ступень среднего (полного) образования</w:t>
            </w:r>
          </w:p>
        </w:tc>
        <w:tc>
          <w:tcPr>
            <w:tcW w:w="6033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Базовые и профильные программы </w:t>
            </w:r>
          </w:p>
        </w:tc>
      </w:tr>
    </w:tbl>
    <w:p w:rsidR="005E2518" w:rsidRDefault="005E2518" w:rsidP="005E2518">
      <w:pPr>
        <w:widowControl w:val="0"/>
        <w:suppressAutoHyphens/>
        <w:spacing w:after="0" w:line="100" w:lineRule="atLeast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 </w:t>
      </w:r>
    </w:p>
    <w:p w:rsidR="005E2518" w:rsidRPr="005E2518" w:rsidRDefault="005E2518" w:rsidP="005E2518">
      <w:pPr>
        <w:widowControl w:val="0"/>
        <w:suppressAutoHyphens/>
        <w:spacing w:after="0" w:line="100" w:lineRule="atLeast"/>
        <w:rPr>
          <w:rFonts w:ascii="Times New Roman" w:eastAsia="Lucida Sans Unicode" w:hAnsi="Times New Roman"/>
          <w:kern w:val="1"/>
          <w:sz w:val="28"/>
          <w:szCs w:val="28"/>
        </w:rPr>
      </w:pPr>
      <w:r w:rsidRPr="005E2518">
        <w:rPr>
          <w:rFonts w:ascii="Times New Roman" w:eastAsia="Lucida Sans Unicode" w:hAnsi="Times New Roman"/>
          <w:kern w:val="1"/>
          <w:sz w:val="28"/>
          <w:szCs w:val="28"/>
        </w:rPr>
        <w:t>2.6.1.Профильная направленность обучения в соответствии с реализуемыми образовательными программами.</w:t>
      </w:r>
    </w:p>
    <w:p w:rsidR="005E2518" w:rsidRPr="005E2518" w:rsidRDefault="005E2518" w:rsidP="005E2518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/>
          <w:kern w:val="1"/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72"/>
        <w:gridCol w:w="3119"/>
        <w:gridCol w:w="2292"/>
        <w:gridCol w:w="3236"/>
      </w:tblGrid>
      <w:tr w:rsidR="005E2518" w:rsidRPr="005E2518" w:rsidTr="00B91547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Профиль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Учебные предметы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5E2518" w:rsidRPr="005E2518" w:rsidTr="00B91547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1-9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общеобразовательный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</w:tr>
      <w:tr w:rsidR="005E2518" w:rsidRPr="005E2518" w:rsidTr="00B91547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5E2518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профильный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518" w:rsidRPr="005E2518" w:rsidRDefault="00B91547" w:rsidP="005E2518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Обществознание Право Экономика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18" w:rsidRPr="005E2518" w:rsidRDefault="005E2518" w:rsidP="005E251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</w:p>
        </w:tc>
      </w:tr>
    </w:tbl>
    <w:p w:rsidR="00D87680" w:rsidRDefault="00D87680" w:rsidP="005E2518">
      <w:p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</w:p>
    <w:p w:rsidR="00D87680" w:rsidRDefault="00D87680" w:rsidP="005E2518">
      <w:p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</w:p>
    <w:p w:rsidR="005E2518" w:rsidRDefault="00E07745" w:rsidP="005E2518">
      <w:p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2.7. Направления организации дополнительного образования школьников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360"/>
        <w:gridCol w:w="2240"/>
        <w:gridCol w:w="3080"/>
      </w:tblGrid>
      <w:tr w:rsidR="008854EE" w:rsidRPr="008854EE" w:rsidTr="00492830">
        <w:tc>
          <w:tcPr>
            <w:tcW w:w="700" w:type="dxa"/>
            <w:vAlign w:val="center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 xml:space="preserve">№№ </w:t>
            </w:r>
            <w:proofErr w:type="gramStart"/>
            <w:r w:rsidRPr="008854EE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gramEnd"/>
            <w:r w:rsidRPr="008854E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60" w:type="dxa"/>
            <w:vAlign w:val="center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lastRenderedPageBreak/>
              <w:t>Вид деятельности</w:t>
            </w:r>
          </w:p>
        </w:tc>
        <w:tc>
          <w:tcPr>
            <w:tcW w:w="2240" w:type="dxa"/>
            <w:vAlign w:val="center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 xml:space="preserve">Название секции, кружка </w:t>
            </w:r>
            <w:r w:rsidRPr="008854EE">
              <w:rPr>
                <w:rFonts w:ascii="Times New Roman" w:hAnsi="Times New Roman"/>
                <w:sz w:val="28"/>
                <w:szCs w:val="28"/>
              </w:rPr>
              <w:lastRenderedPageBreak/>
              <w:t>и т.д.</w:t>
            </w:r>
          </w:p>
        </w:tc>
        <w:tc>
          <w:tcPr>
            <w:tcW w:w="3080" w:type="dxa"/>
            <w:vAlign w:val="center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lastRenderedPageBreak/>
              <w:t>Охват учащихся</w:t>
            </w: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(в </w:t>
            </w:r>
            <w:proofErr w:type="spellStart"/>
            <w:r w:rsidRPr="008854EE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854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854E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854EE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8854EE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8854EE">
              <w:rPr>
                <w:rFonts w:ascii="Times New Roman" w:hAnsi="Times New Roman"/>
                <w:sz w:val="28"/>
                <w:szCs w:val="28"/>
              </w:rPr>
              <w:t xml:space="preserve"> общего количества)</w:t>
            </w:r>
          </w:p>
        </w:tc>
      </w:tr>
      <w:tr w:rsidR="008854EE" w:rsidRPr="008854EE" w:rsidTr="00492830">
        <w:tc>
          <w:tcPr>
            <w:tcW w:w="700" w:type="dxa"/>
            <w:vMerge w:val="restart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60" w:type="dxa"/>
            <w:vMerge w:val="restart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Физкультурно-спортивная деятельность</w:t>
            </w: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 xml:space="preserve"> «Шахматы»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</w:tc>
      </w:tr>
      <w:tr w:rsidR="008854EE" w:rsidRPr="008854EE" w:rsidTr="00492830">
        <w:tc>
          <w:tcPr>
            <w:tcW w:w="700" w:type="dxa"/>
            <w:vMerge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 xml:space="preserve"> «Танцевальный»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</w:tc>
      </w:tr>
      <w:tr w:rsidR="008854EE" w:rsidRPr="008854EE" w:rsidTr="00492830">
        <w:tc>
          <w:tcPr>
            <w:tcW w:w="70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Художественно-эстетическая деятельность</w:t>
            </w: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«Фольклор»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</w:tc>
      </w:tr>
      <w:tr w:rsidR="008854EE" w:rsidRPr="008854EE" w:rsidTr="00492830">
        <w:tc>
          <w:tcPr>
            <w:tcW w:w="70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Социально-педагогическая деятельность</w:t>
            </w: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«Любители словесности»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4EE" w:rsidRPr="008854EE" w:rsidTr="00492830">
        <w:tc>
          <w:tcPr>
            <w:tcW w:w="70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54EE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  <w:r w:rsidRPr="008854EE">
              <w:rPr>
                <w:rFonts w:ascii="Times New Roman" w:hAnsi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«Мир математики»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</w:tc>
      </w:tr>
      <w:tr w:rsidR="008854EE" w:rsidRPr="008854EE" w:rsidTr="00492830">
        <w:tc>
          <w:tcPr>
            <w:tcW w:w="700" w:type="dxa"/>
            <w:vMerge w:val="restart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0" w:type="dxa"/>
            <w:vMerge w:val="restart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Научно-техническая деятельность</w:t>
            </w: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«ДПИ»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4EE" w:rsidRPr="008854EE" w:rsidTr="00492830">
        <w:tc>
          <w:tcPr>
            <w:tcW w:w="700" w:type="dxa"/>
            <w:vMerge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 xml:space="preserve">«Резьба </w:t>
            </w: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по дереву»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4EE" w:rsidRPr="008854EE" w:rsidTr="00492830">
        <w:tc>
          <w:tcPr>
            <w:tcW w:w="70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6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Военно-патриотическая деятельность</w:t>
            </w:r>
          </w:p>
        </w:tc>
        <w:tc>
          <w:tcPr>
            <w:tcW w:w="224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«Краеведческий»</w:t>
            </w:r>
          </w:p>
        </w:tc>
        <w:tc>
          <w:tcPr>
            <w:tcW w:w="3080" w:type="dxa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8854EE">
              <w:rPr>
                <w:rFonts w:ascii="Times New Roman" w:hAnsi="Times New Roman"/>
                <w:sz w:val="28"/>
                <w:szCs w:val="28"/>
              </w:rPr>
              <w:t>15  человек (6,4%)</w:t>
            </w:r>
          </w:p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4EE" w:rsidRPr="005E2518" w:rsidRDefault="008854EE" w:rsidP="005E2518">
      <w:p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</w:p>
    <w:p w:rsidR="00E07745" w:rsidRPr="00E07745" w:rsidRDefault="00E07745" w:rsidP="005E2518">
      <w:p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Наша школа сегодня - это образовательное учреждение, имеющее позитивную динамику в своем развитии, обладающее достаточным авторитетом в окружающем социуме.</w:t>
      </w:r>
    </w:p>
    <w:p w:rsidR="00E07745" w:rsidRPr="00E07745" w:rsidRDefault="00E07745" w:rsidP="00E07745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E07745" w:rsidRPr="005E2518" w:rsidRDefault="005E2518" w:rsidP="00E07745">
      <w:pPr>
        <w:widowControl w:val="0"/>
        <w:spacing w:before="32" w:after="32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b/>
          <w:color w:val="000000"/>
          <w:sz w:val="28"/>
          <w:szCs w:val="28"/>
        </w:rPr>
        <w:t>3. Проблемно-ориентированный анализ состояния школы, ключевые проблемы, ориентиры её развития.</w:t>
      </w:r>
      <w:r w:rsidR="00E07745" w:rsidRPr="005E2518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E07745" w:rsidRPr="005E2518" w:rsidRDefault="00E07745" w:rsidP="00E07745">
      <w:pPr>
        <w:widowControl w:val="0"/>
        <w:spacing w:before="32" w:after="32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5E2518">
      <w:pPr>
        <w:widowControl w:val="0"/>
        <w:tabs>
          <w:tab w:val="num" w:pos="900"/>
        </w:tabs>
        <w:spacing w:before="32" w:after="32" w:line="240" w:lineRule="auto"/>
        <w:ind w:left="90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1.</w:t>
      </w:r>
      <w:r w:rsidRPr="00E07745">
        <w:rPr>
          <w:rFonts w:ascii="Times New Roman" w:hAnsi="Times New Roman"/>
          <w:b/>
          <w:i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Социальный заказ и ожидаемые результаты развития школы</w:t>
      </w:r>
    </w:p>
    <w:p w:rsidR="00E07745" w:rsidRPr="00E07745" w:rsidRDefault="00E07745" w:rsidP="005E2518">
      <w:pPr>
        <w:widowControl w:val="0"/>
        <w:spacing w:before="32" w:after="32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Школа в настоящее время – единственно возможное место для ребенка, где не только обеспечивается учебная деятельность, но и организовано общение со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сверстниками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и нормальное коммуникативное  пространство  в мире взрослых во внеурочной среде.</w:t>
      </w:r>
    </w:p>
    <w:p w:rsidR="00E07745" w:rsidRPr="00E07745" w:rsidRDefault="00E07745" w:rsidP="00E07745">
      <w:pPr>
        <w:widowControl w:val="0"/>
        <w:spacing w:before="32" w:after="32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Именно со школой связывают родители развитие своего ребёнка.</w:t>
      </w:r>
    </w:p>
    <w:p w:rsidR="00E07745" w:rsidRPr="00E07745" w:rsidRDefault="00E07745" w:rsidP="00E07745">
      <w:pPr>
        <w:widowControl w:val="0"/>
        <w:spacing w:before="32" w:after="32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lastRenderedPageBreak/>
        <w:t>Родители хотят, чтобы: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color w:val="000000"/>
          <w:sz w:val="28"/>
          <w:szCs w:val="28"/>
        </w:rPr>
        <w:t>школа обеспечивала занятость досуговой деятельности ребёнка;</w:t>
      </w:r>
    </w:p>
    <w:p w:rsidR="00E07745" w:rsidRPr="005E2518" w:rsidRDefault="00E07745" w:rsidP="005E2518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 xml:space="preserve"> </w:t>
      </w: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color w:val="000000"/>
          <w:sz w:val="28"/>
          <w:szCs w:val="28"/>
        </w:rPr>
        <w:t>в школе был порядок и  осознанная дисциплина, разумная</w:t>
      </w:r>
      <w:r w:rsidR="005E25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7745">
        <w:rPr>
          <w:rFonts w:ascii="Times New Roman" w:hAnsi="Times New Roman"/>
          <w:color w:val="000000"/>
          <w:sz w:val="28"/>
          <w:szCs w:val="28"/>
        </w:rPr>
        <w:t>требовательность к детям;</w:t>
      </w:r>
    </w:p>
    <w:p w:rsidR="00E07745" w:rsidRPr="00E07745" w:rsidRDefault="00E07745" w:rsidP="005E2518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 xml:space="preserve"> </w:t>
      </w: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>    </w:t>
      </w:r>
      <w:r w:rsidRPr="00E07745">
        <w:rPr>
          <w:rFonts w:ascii="Times New Roman" w:hAnsi="Times New Roman"/>
          <w:color w:val="000000"/>
          <w:sz w:val="28"/>
          <w:szCs w:val="28"/>
        </w:rPr>
        <w:t>в школе уважали права ребёнка, ему был обеспечен не только   физический, но и душевный комфорт.</w:t>
      </w:r>
    </w:p>
    <w:p w:rsidR="00E07745" w:rsidRPr="00E07745" w:rsidRDefault="00E07745" w:rsidP="00E07745">
      <w:pPr>
        <w:widowControl w:val="0"/>
        <w:spacing w:before="32" w:after="32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С учётом пожеланий родителей, детей современного состояния общества, общей стратегии развития образования, ожиданий государства в школе определены приоритетные направления развития: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>    </w:t>
      </w:r>
      <w:r w:rsidRPr="00E07745">
        <w:rPr>
          <w:rFonts w:ascii="Times New Roman" w:hAnsi="Times New Roman"/>
          <w:color w:val="000000"/>
          <w:sz w:val="28"/>
          <w:szCs w:val="28"/>
        </w:rPr>
        <w:t>создание условий для комплексного развития физической, интеллектуальной, духовно-нравственной сфер личности;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>    </w:t>
      </w:r>
      <w:r w:rsidRPr="00E07745">
        <w:rPr>
          <w:rFonts w:ascii="Times New Roman" w:hAnsi="Times New Roman"/>
          <w:color w:val="000000"/>
          <w:sz w:val="28"/>
          <w:szCs w:val="28"/>
        </w:rPr>
        <w:t>опора на способности и склонности ребёнка с целью их дальнейшего развития;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color w:val="000000"/>
          <w:sz w:val="28"/>
          <w:szCs w:val="28"/>
        </w:rPr>
        <w:t>развитие системы защиты здоровья учащихся;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color w:val="000000"/>
          <w:sz w:val="28"/>
          <w:szCs w:val="28"/>
        </w:rPr>
        <w:t>формирование активной гражданской позиции личности;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>    </w:t>
      </w:r>
      <w:r w:rsidRPr="00E07745">
        <w:rPr>
          <w:rFonts w:ascii="Times New Roman" w:hAnsi="Times New Roman"/>
          <w:color w:val="000000"/>
          <w:sz w:val="28"/>
          <w:szCs w:val="28"/>
        </w:rPr>
        <w:t>обеспечение возможности получения каждым ребёнком качественного образования;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>    </w:t>
      </w:r>
      <w:r w:rsidRPr="00E07745">
        <w:rPr>
          <w:rFonts w:ascii="Times New Roman" w:hAnsi="Times New Roman"/>
          <w:color w:val="000000"/>
          <w:sz w:val="28"/>
          <w:szCs w:val="28"/>
        </w:rPr>
        <w:t>формирование функциональной информационной грамотности школьников;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color w:val="000000"/>
          <w:sz w:val="28"/>
          <w:szCs w:val="28"/>
        </w:rPr>
        <w:t></w:t>
      </w:r>
      <w:r w:rsidRPr="00E07745">
        <w:rPr>
          <w:rFonts w:ascii="Times New Roman" w:eastAsia="Wingdings" w:hAnsi="Times New Roman"/>
          <w:color w:val="000000"/>
          <w:sz w:val="14"/>
          <w:szCs w:val="14"/>
        </w:rPr>
        <w:t>    </w:t>
      </w:r>
      <w:r w:rsidRPr="00E07745">
        <w:rPr>
          <w:rFonts w:ascii="Times New Roman" w:hAnsi="Times New Roman"/>
          <w:color w:val="000000"/>
          <w:sz w:val="28"/>
          <w:szCs w:val="28"/>
        </w:rPr>
        <w:t>создание условий для удовлетворения интересов и развития способностей школьников, для проведения интересного разностороннего досуга детей.</w:t>
      </w:r>
    </w:p>
    <w:p w:rsidR="00E07745" w:rsidRPr="00E07745" w:rsidRDefault="00E07745" w:rsidP="00E07745">
      <w:pPr>
        <w:widowControl w:val="0"/>
        <w:spacing w:before="32" w:after="32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widowControl w:val="0"/>
        <w:tabs>
          <w:tab w:val="num" w:pos="900"/>
        </w:tabs>
        <w:spacing w:before="32" w:after="32" w:line="240" w:lineRule="auto"/>
        <w:ind w:left="90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3.</w:t>
      </w:r>
      <w:r w:rsidRPr="00E07745">
        <w:rPr>
          <w:rFonts w:ascii="Times New Roman" w:hAnsi="Times New Roman"/>
          <w:b/>
          <w:i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Ожидаемые результаты программы.</w:t>
      </w:r>
    </w:p>
    <w:p w:rsidR="00E07745" w:rsidRPr="00E07745" w:rsidRDefault="00E07745" w:rsidP="00E07745">
      <w:pPr>
        <w:widowControl w:val="0"/>
        <w:spacing w:before="32" w:after="32" w:line="240" w:lineRule="auto"/>
        <w:ind w:left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 </w:t>
      </w:r>
    </w:p>
    <w:p w:rsidR="00E07745" w:rsidRPr="00E07745" w:rsidRDefault="005E2518" w:rsidP="00E07745">
      <w:pPr>
        <w:widowControl w:val="0"/>
        <w:spacing w:before="32" w:after="32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 уровне средней</w:t>
      </w:r>
      <w:r w:rsidR="00E07745" w:rsidRPr="00E07745">
        <w:rPr>
          <w:rFonts w:ascii="Times New Roman" w:hAnsi="Times New Roman"/>
          <w:i/>
          <w:color w:val="000000"/>
          <w:sz w:val="28"/>
          <w:szCs w:val="28"/>
        </w:rPr>
        <w:t xml:space="preserve">  школы:</w:t>
      </w:r>
    </w:p>
    <w:p w:rsidR="00E07745" w:rsidRPr="00E07745" w:rsidRDefault="00E07745" w:rsidP="00E07745">
      <w:pPr>
        <w:widowControl w:val="0"/>
        <w:tabs>
          <w:tab w:val="num" w:pos="1800"/>
        </w:tabs>
        <w:spacing w:before="32" w:after="32" w:line="240" w:lineRule="auto"/>
        <w:ind w:left="1289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реализация направлений, в результате которых должна сложиться система урочной и внеурочной деятельности, обеспечивающая оптимальные условия для развития школьников, личностный рост каждого учащегося.</w:t>
      </w:r>
    </w:p>
    <w:p w:rsidR="00E07745" w:rsidRPr="00E07745" w:rsidRDefault="00E07745" w:rsidP="00E07745">
      <w:pPr>
        <w:widowControl w:val="0"/>
        <w:spacing w:before="32" w:after="32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i/>
          <w:color w:val="000000"/>
          <w:sz w:val="28"/>
          <w:szCs w:val="28"/>
        </w:rPr>
        <w:t xml:space="preserve">      На уровне педагогического коллектива:</w:t>
      </w:r>
    </w:p>
    <w:p w:rsidR="00E07745" w:rsidRPr="00E07745" w:rsidRDefault="00E07745" w:rsidP="00E07745">
      <w:pPr>
        <w:widowControl w:val="0"/>
        <w:tabs>
          <w:tab w:val="num" w:pos="1800"/>
        </w:tabs>
        <w:spacing w:before="32" w:after="32" w:line="240" w:lineRule="auto"/>
        <w:ind w:left="1289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высокопрофессиональный педагогический коллектив, отзывчивый на  новое в педагогической науке, владеющий современными технологиями обучения.</w:t>
      </w:r>
    </w:p>
    <w:p w:rsidR="00E07745" w:rsidRPr="00E07745" w:rsidRDefault="00E07745" w:rsidP="00E07745">
      <w:pPr>
        <w:widowControl w:val="0"/>
        <w:tabs>
          <w:tab w:val="num" w:pos="1800"/>
        </w:tabs>
        <w:spacing w:before="32" w:after="32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i/>
          <w:color w:val="000000"/>
          <w:sz w:val="28"/>
          <w:szCs w:val="28"/>
        </w:rPr>
        <w:t xml:space="preserve"> На уровне ученика:</w:t>
      </w:r>
    </w:p>
    <w:p w:rsidR="00E07745" w:rsidRDefault="00E07745" w:rsidP="005E2518">
      <w:pPr>
        <w:widowControl w:val="0"/>
        <w:spacing w:before="32" w:after="32" w:line="240" w:lineRule="auto"/>
        <w:ind w:left="1289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TimesNewRomanPSMT" w:hAnsi="Times New Roman"/>
          <w:sz w:val="28"/>
          <w:szCs w:val="28"/>
        </w:rPr>
        <w:t xml:space="preserve">повышение потребности обучающихся в системе </w:t>
      </w:r>
      <w:proofErr w:type="spellStart"/>
      <w:r w:rsidRPr="00E07745">
        <w:rPr>
          <w:rFonts w:ascii="Times New Roman" w:eastAsia="TimesNewRomanPSMT" w:hAnsi="Times New Roman"/>
          <w:sz w:val="28"/>
          <w:szCs w:val="28"/>
        </w:rPr>
        <w:t>внутришкольного</w:t>
      </w:r>
      <w:proofErr w:type="spellEnd"/>
      <w:r w:rsidRPr="00E07745">
        <w:rPr>
          <w:rFonts w:ascii="Times New Roman" w:eastAsia="TimesNewRomanPSMT" w:hAnsi="Times New Roman"/>
          <w:sz w:val="28"/>
          <w:szCs w:val="28"/>
        </w:rPr>
        <w:t xml:space="preserve">  и внешкольного дополнительного образования с целью расширения возможностей будущей самореализации в социуме</w:t>
      </w:r>
      <w:r w:rsidRPr="00E07745">
        <w:rPr>
          <w:rFonts w:ascii="Times New Roman" w:hAnsi="Times New Roman"/>
          <w:color w:val="000000"/>
          <w:sz w:val="28"/>
          <w:szCs w:val="28"/>
        </w:rPr>
        <w:t>.</w:t>
      </w:r>
    </w:p>
    <w:p w:rsidR="005E2518" w:rsidRPr="00E07745" w:rsidRDefault="005E2518" w:rsidP="005E2518">
      <w:pPr>
        <w:widowControl w:val="0"/>
        <w:spacing w:before="32" w:after="32" w:line="240" w:lineRule="auto"/>
        <w:ind w:left="128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07745" w:rsidRPr="00E07745" w:rsidRDefault="00E07745" w:rsidP="00E07745">
      <w:pPr>
        <w:widowControl w:val="0"/>
        <w:tabs>
          <w:tab w:val="num" w:pos="900"/>
        </w:tabs>
        <w:spacing w:before="32" w:after="32" w:line="240" w:lineRule="auto"/>
        <w:ind w:left="90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4.</w:t>
      </w:r>
      <w:r w:rsidRPr="00E07745">
        <w:rPr>
          <w:rFonts w:ascii="Times New Roman" w:hAnsi="Times New Roman"/>
          <w:b/>
          <w:i/>
          <w:color w:val="000000"/>
          <w:sz w:val="14"/>
          <w:szCs w:val="14"/>
        </w:rPr>
        <w:t xml:space="preserve">    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Факторы развития школы.</w:t>
      </w:r>
    </w:p>
    <w:p w:rsidR="00E07745" w:rsidRPr="00E07745" w:rsidRDefault="00E07745" w:rsidP="00E07745">
      <w:pPr>
        <w:widowControl w:val="0"/>
        <w:spacing w:before="32" w:after="32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 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Педагогический коллектив школы  в настоящее время стоит перед необходимостью разрешения ряда проблем, которые рассматриваются как факторы развития: 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sz w:val="28"/>
          <w:szCs w:val="28"/>
        </w:rPr>
        <w:lastRenderedPageBreak/>
        <w:t></w:t>
      </w:r>
      <w:r w:rsidRPr="00E07745">
        <w:rPr>
          <w:rFonts w:ascii="Times New Roman" w:eastAsia="Wingdings" w:hAnsi="Times New Roman"/>
          <w:sz w:val="14"/>
          <w:szCs w:val="14"/>
        </w:rPr>
        <w:t>   </w:t>
      </w:r>
      <w:r w:rsidRPr="00E07745">
        <w:rPr>
          <w:rFonts w:ascii="Times New Roman" w:hAnsi="Times New Roman"/>
          <w:color w:val="000000"/>
          <w:sz w:val="28"/>
          <w:szCs w:val="28"/>
        </w:rPr>
        <w:t>высокий профессиональный уровень педагогов и неудовлетворённость результатами профессиональной деятельности;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sz w:val="28"/>
          <w:szCs w:val="28"/>
        </w:rPr>
        <w:t></w:t>
      </w:r>
      <w:r w:rsidRPr="00E07745">
        <w:rPr>
          <w:rFonts w:ascii="Times New Roman" w:eastAsia="Wingdings" w:hAnsi="Times New Roman"/>
          <w:sz w:val="14"/>
          <w:szCs w:val="14"/>
        </w:rPr>
        <w:t xml:space="preserve">    </w:t>
      </w:r>
      <w:r w:rsidRPr="00E07745">
        <w:rPr>
          <w:rFonts w:ascii="Times New Roman" w:hAnsi="Times New Roman"/>
          <w:color w:val="000000"/>
          <w:sz w:val="28"/>
          <w:szCs w:val="28"/>
        </w:rPr>
        <w:t>цели обучения и мотивация учащихся к процессу обучения;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sz w:val="28"/>
          <w:szCs w:val="28"/>
        </w:rPr>
        <w:t></w:t>
      </w:r>
      <w:r w:rsidRPr="00E07745">
        <w:rPr>
          <w:rFonts w:ascii="Times New Roman" w:eastAsia="Wingdings" w:hAnsi="Times New Roman"/>
          <w:sz w:val="14"/>
          <w:szCs w:val="14"/>
        </w:rPr>
        <w:t xml:space="preserve">    </w:t>
      </w:r>
      <w:r w:rsidRPr="00E07745">
        <w:rPr>
          <w:rFonts w:ascii="Times New Roman" w:hAnsi="Times New Roman"/>
          <w:color w:val="000000"/>
          <w:sz w:val="28"/>
          <w:szCs w:val="28"/>
        </w:rPr>
        <w:t>цели обучения и воспитания ребёнка в семье и школе;</w:t>
      </w:r>
    </w:p>
    <w:p w:rsidR="00E07745" w:rsidRPr="00E07745" w:rsidRDefault="00E07745" w:rsidP="00E07745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sz w:val="28"/>
          <w:szCs w:val="28"/>
        </w:rPr>
        <w:t></w:t>
      </w:r>
      <w:r w:rsidRPr="00E07745">
        <w:rPr>
          <w:rFonts w:ascii="Times New Roman" w:eastAsia="Wingdings" w:hAnsi="Times New Roman"/>
          <w:sz w:val="14"/>
          <w:szCs w:val="14"/>
        </w:rPr>
        <w:t>   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апробация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новых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УМК;</w:t>
      </w:r>
    </w:p>
    <w:p w:rsidR="00E07745" w:rsidRPr="00E07745" w:rsidRDefault="00E07745" w:rsidP="005E2518">
      <w:pPr>
        <w:widowControl w:val="0"/>
        <w:tabs>
          <w:tab w:val="num" w:pos="720"/>
        </w:tabs>
        <w:spacing w:before="32" w:after="32" w:line="240" w:lineRule="auto"/>
        <w:ind w:left="720" w:hanging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E07745">
        <w:rPr>
          <w:rFonts w:ascii="Times New Roman" w:eastAsia="Wingdings" w:hAnsi="Times New Roman"/>
          <w:sz w:val="28"/>
          <w:szCs w:val="28"/>
        </w:rPr>
        <w:t></w:t>
      </w:r>
      <w:r w:rsidRPr="00E07745">
        <w:rPr>
          <w:rFonts w:ascii="Times New Roman" w:eastAsia="Wingdings" w:hAnsi="Times New Roman"/>
          <w:sz w:val="14"/>
          <w:szCs w:val="14"/>
        </w:rPr>
        <w:t>   </w:t>
      </w:r>
      <w:r w:rsidRPr="00E07745">
        <w:rPr>
          <w:rFonts w:ascii="Times New Roman" w:hAnsi="Times New Roman"/>
          <w:color w:val="000000"/>
          <w:sz w:val="28"/>
          <w:szCs w:val="28"/>
        </w:rPr>
        <w:t>финансовые возможности учреждения и развитие материально-технической базы.</w:t>
      </w:r>
    </w:p>
    <w:p w:rsidR="00E07745" w:rsidRPr="005E2518" w:rsidRDefault="00E07745" w:rsidP="005E2518">
      <w:pPr>
        <w:spacing w:before="150" w:after="150" w:line="240" w:lineRule="auto"/>
        <w:ind w:left="150" w:right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4. Концептуальное видение будущего состояния образовательного учреждения.</w:t>
      </w:r>
    </w:p>
    <w:p w:rsidR="00E07745" w:rsidRPr="00E07745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Характеристика требований социума к образовательным услугам школы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Существует острая потребность в образовательном учреждени</w:t>
      </w:r>
      <w:r w:rsidR="005E2518">
        <w:rPr>
          <w:rFonts w:ascii="Times New Roman" w:hAnsi="Times New Roman"/>
          <w:color w:val="000000"/>
          <w:sz w:val="28"/>
          <w:szCs w:val="28"/>
        </w:rPr>
        <w:t>и в нашем микрорайоне</w:t>
      </w:r>
      <w:r w:rsidRPr="00E07745">
        <w:rPr>
          <w:rFonts w:ascii="Times New Roman" w:hAnsi="Times New Roman"/>
          <w:color w:val="000000"/>
          <w:sz w:val="28"/>
          <w:szCs w:val="28"/>
        </w:rPr>
        <w:t>, которое смогло бы бережно хранить нравственные ценности, воспитывать в детях высокие духовные потребности, любовь и ува</w:t>
      </w:r>
      <w:r w:rsidR="005E2518">
        <w:rPr>
          <w:rFonts w:ascii="Times New Roman" w:hAnsi="Times New Roman"/>
          <w:color w:val="000000"/>
          <w:sz w:val="28"/>
          <w:szCs w:val="28"/>
        </w:rPr>
        <w:t>жение  к прошлому своего села</w:t>
      </w:r>
      <w:r w:rsidRPr="00E07745">
        <w:rPr>
          <w:rFonts w:ascii="Times New Roman" w:hAnsi="Times New Roman"/>
          <w:color w:val="000000"/>
          <w:sz w:val="28"/>
          <w:szCs w:val="28"/>
        </w:rPr>
        <w:t>, своих земляков. Но наряду с этим одной из  главных задач школы является удовлетворение образовательных запросов обучающихся и их родителей</w:t>
      </w:r>
      <w:r w:rsidR="005E2518">
        <w:rPr>
          <w:rFonts w:ascii="Times New Roman" w:hAnsi="Times New Roman"/>
          <w:color w:val="000000"/>
          <w:sz w:val="28"/>
          <w:szCs w:val="28"/>
        </w:rPr>
        <w:t xml:space="preserve"> (законных представителей)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через повышение качества образования.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 В интересах социального развития микрорайона необходимо, с одной стороны, естественная </w:t>
      </w:r>
      <w:r w:rsidR="005E2518" w:rsidRPr="00E07745">
        <w:rPr>
          <w:rFonts w:ascii="Times New Roman" w:hAnsi="Times New Roman"/>
          <w:color w:val="000000"/>
          <w:sz w:val="28"/>
          <w:szCs w:val="28"/>
        </w:rPr>
        <w:t>включенность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учителей и обучающихся в различные сферы  жизни (производственную, социальную, культурную), а с другой стороны – </w:t>
      </w:r>
      <w:r w:rsidR="005E2518" w:rsidRPr="00E07745">
        <w:rPr>
          <w:rFonts w:ascii="Times New Roman" w:hAnsi="Times New Roman"/>
          <w:color w:val="000000"/>
          <w:sz w:val="28"/>
          <w:szCs w:val="28"/>
        </w:rPr>
        <w:t>включенность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жителей в процесс образования детей и их социальной защиты через государственн</w:t>
      </w:r>
      <w:r w:rsidR="005E2518" w:rsidRPr="00E07745">
        <w:rPr>
          <w:rFonts w:ascii="Times New Roman" w:hAnsi="Times New Roman"/>
          <w:color w:val="000000"/>
          <w:sz w:val="28"/>
          <w:szCs w:val="28"/>
        </w:rPr>
        <w:t>о -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общественные формы управления.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Стратегической целью образовательной деятельности  школы является создание условий для воспитания жизнеспособной личности, адаптированной к современной социально- экономической реальности при имеющихся общественных отношениях в социуме.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Отличительной особенностью школы является: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опыт общения детей ограничен численностью;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 школьник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более приближен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к природной среде, что положительно влияет на формирование личности;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-ограничены возможности для развития художественных,  музыкальных способностей, занятий различными видами спорта;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в микрорайоне сохраняется более низкий уровень образования родителей, следовательно, более низкий уровень культуры взрослых, которые окружают ребёнка, что сказывается  на развитии способностей, уровня знаний и кругозоре детей.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Деятельность школы предполагает инновационные направления педагогической работы: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-создание единого образовательного  и воспитательного пространства, позволяющего системно и целенаправленно заниматься воспитанием ребёнка   с группы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предшкольной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518">
        <w:rPr>
          <w:rFonts w:ascii="Times New Roman" w:hAnsi="Times New Roman"/>
          <w:color w:val="000000"/>
          <w:sz w:val="28"/>
          <w:szCs w:val="28"/>
        </w:rPr>
        <w:t>подготовки до окончания средней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школы.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-дифференциация и индивидуализация,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рассчитанные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разноуровневый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 xml:space="preserve">  подход к обучению школьников.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Основными направлениями школы являются: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-использование информационных технологий в образовательном процессе;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-создание единого образовательного и воспитательного пространства, позволяющего системно и целенаправленно заниматься воспитанием  ребёнка в условиях социума;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сохранение и укрепление здоровья.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Оснащение школы даёт возможность использовать на уроках новые технологии. 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В соответствии с лицензией школа реализует следующие образовательные программы: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начального общего образования;</w:t>
      </w:r>
    </w:p>
    <w:p w:rsidR="005E2518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-основного общего образования</w:t>
      </w:r>
    </w:p>
    <w:p w:rsidR="00E07745" w:rsidRPr="00E07745" w:rsidRDefault="005E2518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5E2518">
        <w:rPr>
          <w:rFonts w:ascii="Times New Roman" w:hAnsi="Times New Roman"/>
          <w:color w:val="000000"/>
          <w:sz w:val="28"/>
          <w:szCs w:val="28"/>
        </w:rPr>
        <w:t>среднего (полного) общего образования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t>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Принципами, лежащими в основе деятельности системы управления школой, являются: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коллегиальность в управлении в сочетании с единоначалием и персональной ответственностью каждого члена педагогического коллектива;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моральное и материальное стимулирование творчески работающих учителей;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Концепция перспективного развития школы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 Концепция, как общий образ школы, возникает при анализе социального заказа, существующей ситуации в школе, то есть выявления «факторов риска», «факторов развития», которые уже на сегодняшний момент имеются в школе: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 сложившиеся традиции в обучении, развитии и воспитании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>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кадровый потенциал, обладающий необходимым уровнем преподавания и способный к творческой поисковой работе;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- определённый контингент обучающихся, стремящийся к получению знаний и умений  на более современном уровне.</w:t>
      </w:r>
      <w:proofErr w:type="gramEnd"/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Главная идея, положенная в основу концепции - формирование компетентной, духовно - нравственной личности, способной к самоопределению в обществе через взаимодействие с субъектами внешней среды.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Стратегическая цель - адаптировать учебный процесс к индивидуальным особенностям школьников, различному уровню содержания обучения, условиям развития школы в целом путём введения в образовательный процесс активных методик обучения и воспитания, диагностики уровня усвоения знаний, умений и навыков, создание условий для максимального раскрытия творческого потенциала учителя, комфортных условий для развития личности ребёнка.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Главная ценность - сам ребёнок, культура, система процесса взаимодействия в обществе, обеспечивающая вхождение индивидуума в это общество.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Поэтому учителям необходимо: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- изучить, раскрыть индивидуальные особенности каждого ученика, определить образовательную структуру, в рамках которой индивидуальность может развиваться наиболее оптимально;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lastRenderedPageBreak/>
        <w:t xml:space="preserve">    - создать наиболее благоприятные условия для индивидуального развития каждого ребёнка;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-оказать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помощь в изучении собственных индивидуальных возможностей, интересов, в выборе способа удовлетворения образовательных потребностей в школе, в том числе потребностью в использовании ИКТ;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- обеспечить пропаганду педагогических знаний и индивидуальную педагогическую помощь родителям.</w:t>
      </w:r>
    </w:p>
    <w:p w:rsidR="005E2518" w:rsidRPr="005E2518" w:rsidRDefault="00E07745" w:rsidP="005E2518">
      <w:pPr>
        <w:spacing w:after="0" w:line="240" w:lineRule="auto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  Программа предусматривает развитие следующих </w:t>
      </w:r>
      <w:r w:rsidR="005E2518">
        <w:rPr>
          <w:rFonts w:ascii="Times New Roman" w:hAnsi="Times New Roman"/>
          <w:b/>
          <w:color w:val="000000"/>
          <w:sz w:val="28"/>
          <w:szCs w:val="28"/>
        </w:rPr>
        <w:t>качеств выпускника средней</w:t>
      </w:r>
      <w:r w:rsidRPr="00E07745">
        <w:rPr>
          <w:rFonts w:ascii="Times New Roman" w:hAnsi="Times New Roman"/>
          <w:b/>
          <w:color w:val="000000"/>
          <w:sz w:val="28"/>
          <w:szCs w:val="28"/>
        </w:rPr>
        <w:t xml:space="preserve">  школы: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 xml:space="preserve">Выпускник школы – это: 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личность, устойчивая в сложных социально-экономических условиях;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личность, готовая к социальному, гражданскому и профессиональному самоопределению;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личность, отличающаяся высоким самосознанием, ориентированным на человеческие ценности, ставшие личными убеждениями и жизненными принципами;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личность, отличающаяся физическим, духовным, нравственным и психологическим здоровьем;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личность, отличающаяся широкой образованностью, способная к самостоятельному освоению знаний, проявляющемуся   в виде непрерывного самообразования, ставшего потребностью, привычкой жизни;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личность, отличающаяся гражданской активностью, инициативностью и ответственностью.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У выпускников средней школы должны быть сформированы следующие ключевые компетентности.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Нравственные компетентности.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Осмысление целей и смысла своей жизни. Усвоение ценностей «отечество», «культура», «любовь», «творчество», «</w:t>
      </w:r>
      <w:proofErr w:type="spellStart"/>
      <w:r w:rsidRPr="005E2518">
        <w:rPr>
          <w:rFonts w:ascii="Times New Roman" w:hAnsi="Times New Roman"/>
          <w:color w:val="000000"/>
          <w:sz w:val="28"/>
          <w:szCs w:val="28"/>
        </w:rPr>
        <w:t>самоактуализация</w:t>
      </w:r>
      <w:proofErr w:type="spellEnd"/>
      <w:r w:rsidRPr="005E2518">
        <w:rPr>
          <w:rFonts w:ascii="Times New Roman" w:hAnsi="Times New Roman"/>
          <w:color w:val="000000"/>
          <w:sz w:val="28"/>
          <w:szCs w:val="28"/>
        </w:rPr>
        <w:t>» и «</w:t>
      </w:r>
      <w:proofErr w:type="spellStart"/>
      <w:r w:rsidRPr="005E2518">
        <w:rPr>
          <w:rFonts w:ascii="Times New Roman" w:hAnsi="Times New Roman"/>
          <w:color w:val="000000"/>
          <w:sz w:val="28"/>
          <w:szCs w:val="28"/>
        </w:rPr>
        <w:t>субъектность</w:t>
      </w:r>
      <w:proofErr w:type="spellEnd"/>
      <w:r w:rsidRPr="005E2518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 xml:space="preserve">Наличие чувства гордости за принадлежность к своей нации, за свою Родину. Знание и понимание основных положений Конституции Российской Федерации. 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 xml:space="preserve">         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 xml:space="preserve">        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 xml:space="preserve">         Активность в общешкольных и классных делах, в работе с младшими школьниками. Наличие высоких достижений в одном или нескольких видах деятельности.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Познавательные компетентности.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добывании.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lastRenderedPageBreak/>
        <w:t>Коммуникативные компетентности.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E2518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5E2518">
        <w:rPr>
          <w:rFonts w:ascii="Times New Roman" w:hAnsi="Times New Roman"/>
          <w:color w:val="000000"/>
          <w:sz w:val="28"/>
          <w:szCs w:val="28"/>
        </w:rPr>
        <w:t xml:space="preserve"> индивидуального стиля общения; овладение разнообразными коммуникативными умениями и навыками, способами поддержания эмоционально устойчивого поведения  в кризисной жизненной ситуации; способность корректировать в общении и отношениях свою и чужую агрессию. 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Эстетические компетентности.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Умение строить свою жизнедеятельность по законам гармонии и красоты; потребность в посещении театров, выставок, концертов; стремление творить прекрасное в учебной, трудовой, досуговой деятельности, поведении и отношениях с окружающими; проявление индивидуального своеобразия, восприятии и созидании  красоты.</w:t>
      </w:r>
    </w:p>
    <w:p w:rsidR="005E2518" w:rsidRPr="005E2518" w:rsidRDefault="005E2518" w:rsidP="005E2518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Физические компетентности.</w:t>
      </w:r>
    </w:p>
    <w:p w:rsidR="005E2518" w:rsidRPr="005E2518" w:rsidRDefault="005E2518" w:rsidP="005E2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color w:val="000000"/>
          <w:sz w:val="28"/>
          <w:szCs w:val="28"/>
        </w:rPr>
        <w:t>Стремление к физическому совершенству; умение подготовить и провести подвижные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 в улучшении своей работоспособности и эмоционального состояния.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07745">
        <w:rPr>
          <w:rFonts w:ascii="Times New Roman" w:hAnsi="Times New Roman"/>
          <w:b/>
          <w:color w:val="000000"/>
          <w:sz w:val="28"/>
          <w:szCs w:val="28"/>
        </w:rPr>
        <w:t>Модель педагога: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глубокое знание своего предмета;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профессиональная компетентность в условиях модернизации образования;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владение разными технологиями преподавания своего предмета;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способность к самосовершенствованию и саморазвитию;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любовь к детям;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толерантность;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инициативность и самостоятельность;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мобильность;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коммуникабельность.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07745">
        <w:rPr>
          <w:rFonts w:ascii="Times New Roman" w:hAnsi="Times New Roman"/>
          <w:b/>
          <w:color w:val="000000"/>
          <w:sz w:val="28"/>
          <w:szCs w:val="28"/>
        </w:rPr>
        <w:t>Миссия школы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заключается в следующем: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1. Обеспечение условий получения основного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личности.</w:t>
      </w:r>
    </w:p>
    <w:p w:rsid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2. Содействие в адаптации ученика к условиям жизни,  к реалиям общественного развития,  удовлетворение образовательных потребностей обучающихся и родителей.</w:t>
      </w:r>
    </w:p>
    <w:p w:rsidR="005E2518" w:rsidRPr="00E07745" w:rsidRDefault="005E2518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07745" w:rsidRPr="005E2518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hAnsi="Times New Roman"/>
          <w:b/>
          <w:color w:val="000000"/>
          <w:sz w:val="28"/>
          <w:szCs w:val="28"/>
        </w:rPr>
        <w:t>5. Стратегия и тактика перевода школы в желаемое состояние</w:t>
      </w:r>
      <w:r w:rsidRPr="005E2518">
        <w:rPr>
          <w:rFonts w:ascii="Times New Roman" w:hAnsi="Times New Roman"/>
          <w:color w:val="000000"/>
          <w:sz w:val="28"/>
          <w:szCs w:val="28"/>
        </w:rPr>
        <w:t>.</w:t>
      </w:r>
    </w:p>
    <w:p w:rsidR="00E07745" w:rsidRPr="005E2518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Исходя из выявленных проблем, выдвигаются следующие группы задач, связанные с дальнейшим развитием школы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07745" w:rsidRPr="00E07745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1. Оптимальная организация образовательного процесса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lastRenderedPageBreak/>
        <w:t>-обеспечение участия в экспериментах по совершенствованию структуры, содержания и</w:t>
      </w:r>
      <w:r w:rsidR="005E2518">
        <w:rPr>
          <w:rFonts w:ascii="Times New Roman" w:hAnsi="Times New Roman"/>
          <w:color w:val="000000"/>
          <w:sz w:val="28"/>
          <w:szCs w:val="28"/>
        </w:rPr>
        <w:t xml:space="preserve"> технологии начального общего, </w:t>
      </w:r>
      <w:r w:rsidRPr="00E07745">
        <w:rPr>
          <w:rFonts w:ascii="Times New Roman" w:hAnsi="Times New Roman"/>
          <w:color w:val="000000"/>
          <w:sz w:val="28"/>
          <w:szCs w:val="28"/>
        </w:rPr>
        <w:t>основного общего</w:t>
      </w:r>
      <w:r w:rsidR="005E2518">
        <w:rPr>
          <w:rFonts w:ascii="Times New Roman" w:hAnsi="Times New Roman"/>
          <w:color w:val="000000"/>
          <w:sz w:val="28"/>
          <w:szCs w:val="28"/>
        </w:rPr>
        <w:t xml:space="preserve">, среднего (полного) общего 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 образования в рамках развития образования в районе, области;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-обеспечение интеллектуального развития детей путём участия в фестивалях, конкурсах, смотрах, спортивных соревнованиях;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-конкретная помощь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со стороны педагогического коллектива в правильном выборе дальнейшего образования.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2.Воспитание школьников и дополнительное образование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совершенствование воспитательной системы образовательного учреждения;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совершенствование системы профилактики социальных рисков детства;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выявление реальных потребностей обучающихся, трансформирование этих потребностей в содержание деятельности;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-внедрение в практику критериев оценки качества и результативности воспитательной деятельности.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3. Формирование физически здоровой личности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-укрепление физического, психического здоровья обучающихся через включение в образовательный процесс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 xml:space="preserve"> технологий;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-совершенствование материально-технической базы для организации качественного образовательного процесса;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-координирование действий школы и семьи в организации различных форм работы по пропаганде здорового образа жизни, формирование стереотипов поведения, способствующих сохранению и укреплению здоровья;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-организация мониторинга состояния физического здоровья детей.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4. Кадры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-создание условий для творческой работы и роста профессионального мастерства учителей через курсовую переподготовку;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-совершенствование системы стимулирования творчески, активно работающих учителей;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-совершенствование методической работы, формирование нового профессионального мышления;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-обеспечение современными программными и научно-методическими пособиями, необходимыми для модернизации образования.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5. Создание условий  для комплексной безопасности обучающихся и воспитанников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подготовка педагогического коллектива и обучающихся по вопросам личной и коллективной безопасности;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lastRenderedPageBreak/>
        <w:t>-совершенствование системы взаимодействия с правоохранительными органами при проведении массовых мероприятий;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-предупреждение преступлений и проведение профилактических мер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среди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обучающихся;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-целенаправленная работа с родительской общественностью  о возросшей необходимости повышения ответственности и активности их в деле воспитания у детей соблюдения норм общественного поведения и требований безопасности.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>6. Внеурочная деятельность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-способствовать созданию и укреплению местных традиций, обеспечить связь воспитательной деятельности школы с делами и заботами своего микрорайона;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создание условий для  проявления и развития ребенком своих интересов на основе свободного выбора, постижения духовно-нравственных ценностей и  культурных традиций.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-проводить диагностическое обследование с целью изучения интересов и потребностей детей в создании кружков, секций;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7. Расширение связей с окружающим миром, преодоление дефицита общения школьников в рамках образовательного процесса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привлекать специалистов для проведения внеклассной работы (работников ДК, библиотеки);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- организовать совместную внеурочную деятельность детей разного возраста: проведение общешкольных дел, создание разновозрастных временных и постоянных объединений для повседневной работы и проведения общешкольных дел.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i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8. Материально-техническая база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Материально-техническая база - необходимое условие функционирования образовательного учреждения и реализации программы развития. Дальнейшее совершенствование материально-технического обеспечения образовательного учреждения и его структурных подразделений современным учебным и спортивным оборудованием, информационн</w:t>
      </w:r>
      <w:r w:rsidR="005E2518" w:rsidRPr="00E07745">
        <w:rPr>
          <w:rFonts w:ascii="Times New Roman" w:hAnsi="Times New Roman"/>
          <w:color w:val="000000"/>
          <w:sz w:val="28"/>
          <w:szCs w:val="28"/>
        </w:rPr>
        <w:t>о -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техническими средствами будет способствовать качественному решению тех задач, которые стоят перед образовательным учреждением.</w:t>
      </w:r>
    </w:p>
    <w:p w:rsidR="00E07745" w:rsidRPr="00E07745" w:rsidRDefault="00E07745" w:rsidP="00E0774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07745" w:rsidRPr="005E2518" w:rsidRDefault="00E07745" w:rsidP="00E07745">
      <w:pPr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t>6. Общий объем ресурсов, необходимых для реализации                   Программы и его обоснование.</w:t>
      </w:r>
    </w:p>
    <w:p w:rsidR="00E07745" w:rsidRPr="00E07745" w:rsidRDefault="00E07745" w:rsidP="00E077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Ресурсное обеспечение Программы включает финансовые, кадровые и материально-технические ресурсы.</w:t>
      </w:r>
    </w:p>
    <w:p w:rsidR="00E07745" w:rsidRPr="00E07745" w:rsidRDefault="00E07745" w:rsidP="00E0774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 xml:space="preserve"> Бюджет Программы</w:t>
      </w:r>
    </w:p>
    <w:p w:rsidR="00E07745" w:rsidRPr="00E07745" w:rsidRDefault="00E07745" w:rsidP="005E251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Бюджет Программы формируется из средств   муниципального бюджета, а также из внебюджетных источников.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4238"/>
        <w:gridCol w:w="2220"/>
        <w:gridCol w:w="2945"/>
      </w:tblGrid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0774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0774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Программные мероприятия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Необходимое финансирование</w:t>
            </w:r>
          </w:p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(тыс. рублей ежегодно)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Освоение новых образовательных технологий, приобретение учебников и методической литературы.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07745" w:rsidRPr="00E07745" w:rsidRDefault="00C3645A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Бюджетные 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Организация  диагностики и   мониторинга   основных показателей процессов обучения и воспитания в школе.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Бюджетные  средства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Проведение программных мероприятий для детей.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07745" w:rsidRPr="00E07745" w:rsidRDefault="00C3645A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Бюджетные 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Повышение квалификации педагогов,  поощрение за освоение новых технологий.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07745" w:rsidRPr="00E07745" w:rsidRDefault="00C3645A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   для проведения соревнований.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E07745" w:rsidRPr="00E07745" w:rsidRDefault="00C3645A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Бюджетные 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Приобретение современного оборудования,  наглядных пособий 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            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Бюджетные   средства</w:t>
            </w:r>
          </w:p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Обеспечение учебно-методическими, наглядными и дидактическими  пособиями. 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           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Бюджетные   средства</w:t>
            </w:r>
          </w:p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Приобретение современного оборудования для столовой школы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07745" w:rsidRPr="00E07745" w:rsidRDefault="00C3645A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Бюджетные 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</w:tr>
      <w:tr w:rsidR="00E07745" w:rsidRPr="00E07745" w:rsidTr="005E2518"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71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29" w:type="dxa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30" w:after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07745" w:rsidRPr="00E07745" w:rsidRDefault="00E07745" w:rsidP="005E2518">
      <w:pPr>
        <w:spacing w:after="0" w:line="240" w:lineRule="auto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</w:p>
    <w:p w:rsidR="00E07745" w:rsidRPr="005E2518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5E2518">
        <w:rPr>
          <w:rFonts w:ascii="Times New Roman" w:hAnsi="Times New Roman"/>
          <w:b/>
          <w:color w:val="000000"/>
          <w:sz w:val="28"/>
          <w:szCs w:val="28"/>
        </w:rPr>
        <w:t xml:space="preserve"> План действий по реализации программы</w:t>
      </w:r>
    </w:p>
    <w:p w:rsidR="00E07745" w:rsidRPr="005E2518" w:rsidRDefault="00E07745" w:rsidP="00E07745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4618"/>
        <w:gridCol w:w="1675"/>
        <w:gridCol w:w="2386"/>
      </w:tblGrid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5E2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5E2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Основные мероприятия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5E2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5E2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07745" w:rsidRPr="00E07745" w:rsidTr="00FB4690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Сохранение и развитие действующей системы образования в школе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сохранения единой системы с целью получения 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среднего общего образования с учётом запросов обучающихся и социального заказа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8854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201</w:t>
            </w:r>
            <w:r w:rsidR="008854E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Изучение социального заказа родителей</w:t>
            </w:r>
            <w:r w:rsidR="005E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(законных представителей)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тестирование;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собеседование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 школы, </w:t>
            </w:r>
            <w:proofErr w:type="gram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классный</w:t>
            </w:r>
            <w:proofErr w:type="gramEnd"/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Учёт детей дошкольного и школьного возраста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школы, учителя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педсовета «Индивидуализация образовательного  процесса»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07745">
                <w:rPr>
                  <w:rFonts w:ascii="Times New Roman" w:hAnsi="Times New Roman"/>
                  <w:color w:val="000000"/>
                  <w:sz w:val="28"/>
                  <w:szCs w:val="28"/>
                </w:rPr>
                <w:t>2014 г</w:t>
              </w:r>
            </w:smartTag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педсовета «Применение информационно-коммуникативных технологий в учебной деятельности»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Вовлечение обучающихся в проектную деятельность с использованием средств ИКТ 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(создание презентаций, сайтов, программ для компьютерной поддержки уроков)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2014-2019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Учителя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Применение  новых </w:t>
            </w:r>
            <w:r w:rsidR="005E2518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технологий для управления качеством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программы по информатизации школы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2014-2019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Совершенствование воспитательной системы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 самореализации детей через сеть дополнительных образовательных услуг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43329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  <w:r w:rsidR="008854EE">
              <w:rPr>
                <w:rFonts w:ascii="Times New Roman" w:hAnsi="Times New Roman"/>
                <w:color w:val="000000"/>
                <w:sz w:val="28"/>
                <w:szCs w:val="28"/>
              </w:rPr>
              <w:t>-2019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школы, учителя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воспитательной работы по следующим направлениям: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духовно- нравственное;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экологическое;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здоровьесберегающее</w:t>
            </w:r>
            <w:proofErr w:type="spellEnd"/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гражданско-патриотическое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 художественно-эстетическое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2014-2019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E07745" w:rsidRPr="00E07745" w:rsidTr="00FB4690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Создание </w:t>
            </w:r>
            <w:proofErr w:type="spellStart"/>
            <w:r w:rsidRPr="00E077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здоровьесберегающей</w:t>
            </w:r>
            <w:proofErr w:type="spellEnd"/>
            <w:r w:rsidRPr="00E077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среды в образовательном процессе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мониторинга состояния здоровья обучающихся на основании медицинского 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обследования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5E2518" w:rsidP="005B3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школы, мед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  <w:proofErr w:type="spellStart"/>
            <w:r w:rsidR="005B3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Талловеровского</w:t>
            </w:r>
            <w:proofErr w:type="spellEnd"/>
            <w:r w:rsidR="005B3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ФАПа</w:t>
            </w:r>
            <w:proofErr w:type="spellEnd"/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Внедрение в образовательный процесс </w:t>
            </w:r>
            <w:proofErr w:type="spell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2014-2019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Учителя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Дней здоровья в школе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летнего  лагеря на принципах социального подхода и с учётом состояния здоровья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Ежегодно, июнь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DA8" w:rsidRDefault="005E2518" w:rsidP="005B3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лагеря,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 школы, мед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  <w:proofErr w:type="spellStart"/>
            <w:r w:rsidR="005B3DA8">
              <w:rPr>
                <w:rFonts w:ascii="Times New Roman" w:hAnsi="Times New Roman"/>
                <w:color w:val="000000"/>
                <w:sz w:val="28"/>
                <w:szCs w:val="28"/>
              </w:rPr>
              <w:t>Талловеровского</w:t>
            </w:r>
            <w:proofErr w:type="spellEnd"/>
          </w:p>
          <w:p w:rsidR="00E07745" w:rsidRPr="00E07745" w:rsidRDefault="005E2518" w:rsidP="005B3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ФАПа</w:t>
            </w:r>
            <w:proofErr w:type="spellEnd"/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участия школьников в оздоровительных мероприятиях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санитарн</w:t>
            </w:r>
            <w:r w:rsidR="005E2518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 -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гигиенических условий для обучения и воспитания обучающихся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E07745" w:rsidRPr="00E07745" w:rsidTr="00FB4690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 Кадровая политика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социальн</w:t>
            </w:r>
            <w:r w:rsidR="005E2518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 -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правовых гарантий для педагогов, соблюдение охраны труда и техники безопасности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2014-2019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плана повышения квалификации и аттестации педагогов и обеспечение его выполнения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Участие педагогов в районных, областных конкурсах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  педагогов программными, учебно-наглядными пособиями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Применение положения о стимулировании педагогов, активно внедряющих  инновационные технологии в образовательном процессе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 портфолио учителей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8854EE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2014-2019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45" w:rsidRPr="00E07745" w:rsidRDefault="00E07745" w:rsidP="00E077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 школы</w:t>
            </w:r>
          </w:p>
        </w:tc>
      </w:tr>
    </w:tbl>
    <w:p w:rsidR="00E07745" w:rsidRPr="00E07745" w:rsidRDefault="00E07745" w:rsidP="00E07745">
      <w:pPr>
        <w:shd w:val="clear" w:color="auto" w:fill="FFFFFF"/>
        <w:spacing w:before="5" w:after="0" w:line="240" w:lineRule="auto"/>
        <w:ind w:right="7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07745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8854EE" w:rsidRDefault="008854EE" w:rsidP="005E25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54EE" w:rsidRDefault="008854EE" w:rsidP="005E25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54EE" w:rsidRDefault="008854EE" w:rsidP="005E25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54EE" w:rsidRDefault="008854EE" w:rsidP="005E25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2518" w:rsidRDefault="00E07745" w:rsidP="005E2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color w:val="000000"/>
          <w:sz w:val="28"/>
          <w:szCs w:val="28"/>
        </w:rPr>
        <w:lastRenderedPageBreak/>
        <w:t>7.  </w:t>
      </w:r>
      <w:r w:rsidRPr="005E2518">
        <w:rPr>
          <w:rFonts w:ascii="Times New Roman" w:hAnsi="Times New Roman"/>
          <w:b/>
          <w:sz w:val="28"/>
          <w:szCs w:val="28"/>
        </w:rPr>
        <w:t>Реализация национальной образовательной инициативы</w:t>
      </w:r>
    </w:p>
    <w:p w:rsidR="00E07745" w:rsidRPr="005E2518" w:rsidRDefault="00E07745" w:rsidP="005E2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t xml:space="preserve"> «Наша новая школа».</w:t>
      </w:r>
    </w:p>
    <w:p w:rsidR="00E07745" w:rsidRPr="00E07745" w:rsidRDefault="00E07745" w:rsidP="005E2518">
      <w:pPr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E07745">
        <w:rPr>
          <w:rFonts w:ascii="Times New Roman" w:hAnsi="Times New Roman"/>
          <w:sz w:val="28"/>
          <w:szCs w:val="28"/>
        </w:rPr>
        <w:t>Модернизация и инновационное развитие – единственный путь, который позволит России стать конкурентным обществом в мире 21-го века, обеспечить достойную жизнь всем нашим гражданам.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у  учащихся  и  воспитанников  группы  дошкольного  образования  с самого раннего  детства.</w:t>
      </w:r>
      <w:r w:rsidR="005E2518">
        <w:rPr>
          <w:rFonts w:ascii="Times New Roman" w:hAnsi="Times New Roman"/>
          <w:sz w:val="28"/>
          <w:szCs w:val="28"/>
        </w:rPr>
        <w:t xml:space="preserve"> </w:t>
      </w:r>
      <w:r w:rsidRPr="00E07745">
        <w:rPr>
          <w:rFonts w:ascii="Times New Roman" w:hAnsi="Times New Roman"/>
          <w:sz w:val="28"/>
          <w:szCs w:val="28"/>
        </w:rPr>
        <w:br/>
        <w:t xml:space="preserve">       Школа является критически важным элементом в этом процессе. Главные задачи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ситуации. </w:t>
      </w:r>
    </w:p>
    <w:p w:rsidR="00E07745" w:rsidRPr="005E2518" w:rsidRDefault="00E07745" w:rsidP="005E2518">
      <w:pPr>
        <w:shd w:val="clear" w:color="auto" w:fill="FFFFFF"/>
        <w:spacing w:before="5" w:after="0" w:line="240" w:lineRule="auto"/>
        <w:ind w:right="7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eastAsia="Trebuchet MS" w:hAnsi="Times New Roman"/>
          <w:b/>
          <w:bCs/>
          <w:sz w:val="28"/>
          <w:szCs w:val="28"/>
        </w:rPr>
        <w:t>Основные направления развития общего образования</w:t>
      </w:r>
    </w:p>
    <w:p w:rsidR="00E07745" w:rsidRPr="00E07745" w:rsidRDefault="00E07745" w:rsidP="00E07745">
      <w:pPr>
        <w:tabs>
          <w:tab w:val="left" w:pos="820"/>
        </w:tabs>
        <w:rPr>
          <w:rFonts w:ascii="Times New Roman" w:eastAsia="Trebuchet MS" w:hAnsi="Times New Roman"/>
          <w:b/>
          <w:bCs/>
          <w:color w:val="000000"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 xml:space="preserve">7.1. </w:t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Переход на новые образовательные стандарты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810"/>
        <w:gridCol w:w="2236"/>
        <w:gridCol w:w="2549"/>
        <w:gridCol w:w="1362"/>
        <w:gridCol w:w="1406"/>
        <w:gridCol w:w="1395"/>
      </w:tblGrid>
      <w:tr w:rsidR="00E07745" w:rsidRPr="00E07745" w:rsidTr="00FB4690">
        <w:tc>
          <w:tcPr>
            <w:tcW w:w="766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E07745" w:rsidRPr="00E07745">
              <w:rPr>
                <w:rFonts w:ascii="Times New Roman" w:hAnsi="Times New Roman"/>
                <w:sz w:val="28"/>
                <w:szCs w:val="28"/>
              </w:rPr>
              <w:t>ель</w:t>
            </w:r>
          </w:p>
        </w:tc>
        <w:tc>
          <w:tcPr>
            <w:tcW w:w="223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362" w:type="dxa"/>
          </w:tcPr>
          <w:p w:rsidR="00E07745" w:rsidRPr="00E07745" w:rsidRDefault="008854EE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E07745" w:rsidRPr="00E07745" w:rsidTr="00FB4690">
        <w:tc>
          <w:tcPr>
            <w:tcW w:w="766" w:type="dxa"/>
            <w:vMerge w:val="restart"/>
            <w:textDirection w:val="btLr"/>
          </w:tcPr>
          <w:p w:rsidR="00E07745" w:rsidRPr="00E07745" w:rsidRDefault="00E07745" w:rsidP="00E07745">
            <w:pPr>
              <w:tabs>
                <w:tab w:val="left" w:pos="82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Создание условий для введения ФГОС в основной школе</w:t>
            </w:r>
          </w:p>
        </w:tc>
        <w:tc>
          <w:tcPr>
            <w:tcW w:w="2236" w:type="dxa"/>
            <w:vMerge w:val="restart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азработка рабочих программ, соответствующих требованиям ФГОС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Обучающие семинары по разработке программ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75 % учителей начальных классов, 30% учителей основной школы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учителей начальной и основной школы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2. Мониторинг соответствия рабочих программ требованиям ФГОС 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- в начальной школе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- в основной школе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еализация ООП НОО и ООП ООО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реализация программы УУД</w:t>
            </w:r>
          </w:p>
        </w:tc>
        <w:tc>
          <w:tcPr>
            <w:tcW w:w="1362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 –</w:t>
            </w:r>
            <w:r w:rsidR="008854EE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9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E07745" w:rsidRPr="00E07745" w:rsidTr="00FB4690">
        <w:trPr>
          <w:trHeight w:val="888"/>
        </w:trPr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2. Диагностика </w:t>
            </w:r>
            <w:proofErr w:type="spellStart"/>
            <w:r w:rsidRPr="00E07745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E07745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62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9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3. Мониторинг качества образования </w:t>
            </w:r>
            <w:r w:rsidRPr="00E07745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362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9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3. Формирование мотивации учения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1. Диагностика уровня </w:t>
            </w:r>
            <w:proofErr w:type="spellStart"/>
            <w:r w:rsidRPr="00E07745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E07745">
              <w:rPr>
                <w:rFonts w:ascii="Times New Roman" w:hAnsi="Times New Roman"/>
                <w:sz w:val="24"/>
                <w:szCs w:val="24"/>
              </w:rPr>
              <w:t xml:space="preserve"> мотивации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100% учащихся </w:t>
            </w:r>
          </w:p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учащихся 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учащихся 1 – 9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2. Ведение портфолио ученика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100% учащихся </w:t>
            </w:r>
          </w:p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учащихся 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учащихся 1 – 79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3. Включение в проектную и исследовательскую деятельность учащихся</w:t>
            </w:r>
          </w:p>
        </w:tc>
        <w:tc>
          <w:tcPr>
            <w:tcW w:w="1362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 от учащихся 1 – 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 от учащихся 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1395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 от учащихся 1 – 9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4. Создать среду игровой деятельности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Создание игротеки</w:t>
            </w:r>
          </w:p>
        </w:tc>
        <w:tc>
          <w:tcPr>
            <w:tcW w:w="1362" w:type="dxa"/>
          </w:tcPr>
          <w:p w:rsidR="00E07745" w:rsidRPr="00E07745" w:rsidRDefault="00E07745" w:rsidP="008854EE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 w:rsidR="008854EE">
              <w:rPr>
                <w:rFonts w:ascii="Times New Roman" w:hAnsi="Times New Roman"/>
                <w:sz w:val="24"/>
                <w:szCs w:val="24"/>
              </w:rPr>
              <w:t>5</w:t>
            </w:r>
            <w:r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2. Оснащение игровых зон, приобретение развивающих, режиссерских игр, конструкторов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50% от требований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100% от требований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5. Введение новых форм организации образовательного процесса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Введение триместрового учебного графика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учащихся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учащихся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учащихся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2. Создание площадки для свободного самовыражения учащихся через газету, страничку школьного сайта, личный сайт и т.д.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20% учащихся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40% учащихся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50% учащихся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6. Профессиональный рост мастерства педагогов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Организация п/д семинара для педагогов по освоению системно-</w:t>
            </w:r>
            <w:proofErr w:type="spellStart"/>
            <w:r w:rsidRPr="00E07745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E07745">
              <w:rPr>
                <w:rFonts w:ascii="Times New Roman" w:hAnsi="Times New Roman"/>
                <w:sz w:val="24"/>
                <w:szCs w:val="24"/>
              </w:rPr>
              <w:t xml:space="preserve"> обучения, проектного метода, развитию критического мышления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75 % учителей начальных классов, 30% учителей основной школы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учителей начальной и основной школы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2. Мониторинг успешности педагогической деятельности </w:t>
            </w:r>
          </w:p>
        </w:tc>
        <w:tc>
          <w:tcPr>
            <w:tcW w:w="1362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0% педагогов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0% педагогов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педагогов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3. Организация школьного наставничества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100%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100%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На 100%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рганизация курсов повышения квалификации</w:t>
            </w:r>
          </w:p>
        </w:tc>
        <w:tc>
          <w:tcPr>
            <w:tcW w:w="1362" w:type="dxa"/>
          </w:tcPr>
          <w:p w:rsidR="00E07745" w:rsidRPr="00E07745" w:rsidRDefault="008854EE" w:rsidP="008854EE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% педагогов</w:t>
            </w:r>
          </w:p>
        </w:tc>
        <w:tc>
          <w:tcPr>
            <w:tcW w:w="1406" w:type="dxa"/>
          </w:tcPr>
          <w:p w:rsidR="00E07745" w:rsidRPr="00E07745" w:rsidRDefault="008854EE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0% педагогов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педагогов</w:t>
            </w:r>
          </w:p>
        </w:tc>
      </w:tr>
      <w:tr w:rsidR="00E07745" w:rsidRPr="00E07745" w:rsidTr="00FB4690">
        <w:tc>
          <w:tcPr>
            <w:tcW w:w="766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бобщение о распространение инновационного опыта учителей</w:t>
            </w: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1.Консультирование по процедуре аттестации</w:t>
            </w:r>
          </w:p>
        </w:tc>
        <w:tc>
          <w:tcPr>
            <w:tcW w:w="136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2. Создание электронного портфолио учителя</w:t>
            </w:r>
          </w:p>
        </w:tc>
        <w:tc>
          <w:tcPr>
            <w:tcW w:w="1362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0% педагогов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60% педагогов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педагогов</w:t>
            </w:r>
          </w:p>
        </w:tc>
      </w:tr>
      <w:tr w:rsidR="00E07745" w:rsidRPr="00E07745" w:rsidTr="00FB4690">
        <w:tc>
          <w:tcPr>
            <w:tcW w:w="76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убликации в сети Интернет своего опыта</w:t>
            </w:r>
          </w:p>
        </w:tc>
        <w:tc>
          <w:tcPr>
            <w:tcW w:w="1362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0% педагогов</w:t>
            </w:r>
          </w:p>
        </w:tc>
        <w:tc>
          <w:tcPr>
            <w:tcW w:w="140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60% педагогов</w:t>
            </w:r>
          </w:p>
        </w:tc>
        <w:tc>
          <w:tcPr>
            <w:tcW w:w="1395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 педагогов</w:t>
            </w:r>
          </w:p>
        </w:tc>
      </w:tr>
    </w:tbl>
    <w:p w:rsidR="00E07745" w:rsidRPr="00E07745" w:rsidRDefault="00E07745" w:rsidP="00E07745">
      <w:pPr>
        <w:spacing w:before="150" w:after="150" w:line="240" w:lineRule="auto"/>
        <w:ind w:left="150" w:right="150"/>
        <w:jc w:val="center"/>
        <w:rPr>
          <w:rFonts w:ascii="Times New Roman" w:hAnsi="Times New Roman"/>
          <w:color w:val="000000"/>
          <w:sz w:val="24"/>
          <w:szCs w:val="24"/>
        </w:rPr>
      </w:pPr>
      <w:r w:rsidRPr="00E07745">
        <w:rPr>
          <w:rFonts w:ascii="Times New Roman" w:eastAsia="Trebuchet MS" w:hAnsi="Times New Roman"/>
          <w:b/>
          <w:bCs/>
          <w:color w:val="000000"/>
          <w:sz w:val="24"/>
          <w:szCs w:val="24"/>
        </w:rPr>
        <w:t xml:space="preserve">Финансовое обоснование </w:t>
      </w:r>
    </w:p>
    <w:tbl>
      <w:tblPr>
        <w:tblStyle w:val="ae"/>
        <w:tblW w:w="9513" w:type="dxa"/>
        <w:tblLayout w:type="fixed"/>
        <w:tblLook w:val="0000" w:firstRow="0" w:lastRow="0" w:firstColumn="0" w:lastColumn="0" w:noHBand="0" w:noVBand="0"/>
      </w:tblPr>
      <w:tblGrid>
        <w:gridCol w:w="959"/>
        <w:gridCol w:w="1924"/>
        <w:gridCol w:w="2040"/>
        <w:gridCol w:w="2082"/>
        <w:gridCol w:w="2508"/>
      </w:tblGrid>
      <w:tr w:rsidR="005E2518" w:rsidRPr="005E2518" w:rsidTr="005E2518">
        <w:tc>
          <w:tcPr>
            <w:tcW w:w="959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24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40" w:type="dxa"/>
          </w:tcPr>
          <w:p w:rsidR="005E2518" w:rsidRPr="005E2518" w:rsidRDefault="005E2518" w:rsidP="005E25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082" w:type="dxa"/>
          </w:tcPr>
          <w:p w:rsidR="005E2518" w:rsidRPr="005E2518" w:rsidRDefault="005E2518" w:rsidP="005E25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08" w:type="dxa"/>
          </w:tcPr>
          <w:p w:rsidR="005E2518" w:rsidRPr="005E2518" w:rsidRDefault="005E2518" w:rsidP="00FB469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5E2518" w:rsidRPr="005E2518" w:rsidTr="005E2518">
        <w:tc>
          <w:tcPr>
            <w:tcW w:w="959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5E2518" w:rsidRPr="005E2518" w:rsidRDefault="005E2518" w:rsidP="005E25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sz w:val="24"/>
                <w:szCs w:val="24"/>
              </w:rPr>
              <w:t>Создание игротеки</w:t>
            </w:r>
          </w:p>
        </w:tc>
        <w:tc>
          <w:tcPr>
            <w:tcW w:w="2040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Бюджетные средства </w:t>
            </w:r>
          </w:p>
        </w:tc>
        <w:tc>
          <w:tcPr>
            <w:tcW w:w="2508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среды игровой деятельности</w:t>
            </w:r>
          </w:p>
        </w:tc>
      </w:tr>
      <w:tr w:rsidR="005E2518" w:rsidRPr="005E2518" w:rsidTr="005E2518">
        <w:tc>
          <w:tcPr>
            <w:tcW w:w="959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24" w:type="dxa"/>
          </w:tcPr>
          <w:p w:rsidR="005E2518" w:rsidRPr="005E2518" w:rsidRDefault="005E2518" w:rsidP="005E25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Pr="005E2518">
              <w:rPr>
                <w:rFonts w:ascii="Times New Roman" w:hAnsi="Times New Roman"/>
                <w:sz w:val="24"/>
                <w:szCs w:val="24"/>
              </w:rPr>
              <w:t>: настольных развивающих, ролевых, сюжетно-ролевых, режиссёрских  игр и игр по правилам;</w:t>
            </w:r>
            <w:r w:rsidRPr="005E2518">
              <w:rPr>
                <w:rFonts w:ascii="Times New Roman" w:hAnsi="Times New Roman"/>
                <w:sz w:val="24"/>
                <w:szCs w:val="24"/>
              </w:rPr>
              <w:br/>
              <w:t>конструкторов</w:t>
            </w:r>
          </w:p>
        </w:tc>
        <w:tc>
          <w:tcPr>
            <w:tcW w:w="2040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Спонсорская помощь</w:t>
            </w:r>
          </w:p>
        </w:tc>
        <w:tc>
          <w:tcPr>
            <w:tcW w:w="2508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среды игровой деятельности</w:t>
            </w:r>
          </w:p>
        </w:tc>
      </w:tr>
      <w:tr w:rsidR="005E2518" w:rsidRPr="005E2518" w:rsidTr="005E2518">
        <w:tc>
          <w:tcPr>
            <w:tcW w:w="959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24" w:type="dxa"/>
          </w:tcPr>
          <w:p w:rsidR="005E2518" w:rsidRPr="005E2518" w:rsidRDefault="005E2518" w:rsidP="005E25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sz w:val="24"/>
                <w:szCs w:val="24"/>
              </w:rPr>
              <w:t>Организация курсов повышения квалификации по темам:</w:t>
            </w:r>
            <w:r w:rsidRPr="005E251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E2518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Pr="005E2518">
              <w:rPr>
                <w:rFonts w:ascii="Times New Roman" w:hAnsi="Times New Roman"/>
                <w:sz w:val="24"/>
                <w:szCs w:val="24"/>
              </w:rPr>
              <w:lastRenderedPageBreak/>
              <w:t>ИКТ в учебном процессе и внеурочной деятельности</w:t>
            </w:r>
            <w:r w:rsidRPr="005E2518">
              <w:rPr>
                <w:rFonts w:ascii="Times New Roman" w:hAnsi="Times New Roman"/>
                <w:sz w:val="24"/>
                <w:szCs w:val="24"/>
              </w:rPr>
              <w:br/>
              <w:t>-компьютерный дизайн</w:t>
            </w:r>
          </w:p>
        </w:tc>
        <w:tc>
          <w:tcPr>
            <w:tcW w:w="2040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юджетные средства</w:t>
            </w:r>
          </w:p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</w:tcPr>
          <w:p w:rsidR="005E2518" w:rsidRPr="005E2518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  высокого уровня профессиональной компетентности и конкурентоспособности </w:t>
            </w:r>
            <w:r w:rsidRPr="005E2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педагогических работников</w:t>
            </w:r>
          </w:p>
        </w:tc>
      </w:tr>
    </w:tbl>
    <w:p w:rsidR="00E07745" w:rsidRPr="00E07745" w:rsidRDefault="00E07745" w:rsidP="00E07745">
      <w:pPr>
        <w:tabs>
          <w:tab w:val="left" w:pos="820"/>
        </w:tabs>
        <w:rPr>
          <w:rFonts w:ascii="Times New Roman" w:hAnsi="Times New Roman"/>
          <w:b/>
          <w:sz w:val="24"/>
          <w:szCs w:val="24"/>
        </w:rPr>
      </w:pPr>
    </w:p>
    <w:p w:rsidR="00E07745" w:rsidRPr="00E07745" w:rsidRDefault="00E07745" w:rsidP="005E251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07745">
        <w:rPr>
          <w:rFonts w:ascii="Times New Roman" w:hAnsi="Times New Roman"/>
          <w:b/>
          <w:bCs/>
          <w:sz w:val="28"/>
          <w:szCs w:val="28"/>
        </w:rPr>
        <w:t>7. 2. Информатизация школы.</w:t>
      </w:r>
    </w:p>
    <w:p w:rsidR="00E07745" w:rsidRPr="00E07745" w:rsidRDefault="00E07745" w:rsidP="005E2518">
      <w:pPr>
        <w:spacing w:after="0"/>
        <w:ind w:firstLine="900"/>
        <w:rPr>
          <w:rFonts w:ascii="Times New Roman" w:hAnsi="Times New Roman"/>
          <w:b/>
          <w:i/>
          <w:sz w:val="28"/>
          <w:szCs w:val="28"/>
        </w:rPr>
      </w:pPr>
      <w:r w:rsidRPr="00E07745">
        <w:rPr>
          <w:rFonts w:ascii="Times New Roman" w:hAnsi="Times New Roman"/>
          <w:b/>
          <w:i/>
          <w:sz w:val="28"/>
          <w:szCs w:val="28"/>
        </w:rPr>
        <w:t>Основные цели:</w:t>
      </w:r>
    </w:p>
    <w:p w:rsidR="00E07745" w:rsidRPr="00E07745" w:rsidRDefault="00E07745" w:rsidP="005E2518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0" w:hanging="54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создание единог</w:t>
      </w:r>
      <w:r w:rsidR="005E2518">
        <w:rPr>
          <w:rFonts w:ascii="Times New Roman" w:hAnsi="Times New Roman"/>
          <w:sz w:val="28"/>
          <w:szCs w:val="28"/>
        </w:rPr>
        <w:t>о информационного пространства</w:t>
      </w:r>
      <w:r w:rsidRPr="00E07745">
        <w:rPr>
          <w:rFonts w:ascii="Times New Roman" w:hAnsi="Times New Roman"/>
          <w:sz w:val="28"/>
          <w:szCs w:val="28"/>
        </w:rPr>
        <w:t>;</w:t>
      </w:r>
    </w:p>
    <w:p w:rsidR="00E07745" w:rsidRPr="00E07745" w:rsidRDefault="00E07745" w:rsidP="005E2518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0" w:hanging="54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формирование и развитие информационной культуры учащихся, педагогических и руководящих кадров, способностей эффективно использовать все информационные ресурсы и технологии в профессиональной деятельности;</w:t>
      </w:r>
    </w:p>
    <w:p w:rsidR="00E07745" w:rsidRPr="00E07745" w:rsidRDefault="00E07745" w:rsidP="005E2518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0" w:hanging="54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повышение доступности качества образования через использование  ИКТ.</w:t>
      </w:r>
    </w:p>
    <w:p w:rsidR="00E07745" w:rsidRPr="00E07745" w:rsidRDefault="00E07745" w:rsidP="005E2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7745" w:rsidRPr="00E07745" w:rsidRDefault="00E07745" w:rsidP="005E2518">
      <w:pPr>
        <w:spacing w:after="0"/>
        <w:ind w:firstLine="900"/>
        <w:rPr>
          <w:rFonts w:ascii="Times New Roman" w:hAnsi="Times New Roman"/>
          <w:b/>
          <w:i/>
          <w:sz w:val="28"/>
          <w:szCs w:val="28"/>
        </w:rPr>
      </w:pPr>
      <w:r w:rsidRPr="00E07745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Формирование информационной культуры учащихся, повышение  их уровня общеобразовательной  подготовки в области современных информационных технологий. 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Развитие  школьной  </w:t>
      </w:r>
      <w:proofErr w:type="spellStart"/>
      <w:r w:rsidRPr="00E07745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E07745">
        <w:rPr>
          <w:rFonts w:ascii="Times New Roman" w:hAnsi="Times New Roman"/>
          <w:sz w:val="28"/>
          <w:szCs w:val="28"/>
        </w:rPr>
        <w:t>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Создание условий для персонального доступа к компьютеру и образовательным ресурсам в Интернете учащимся, учителям и сотрудникам школы;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Организация управленческих процессов. Внедрение компьютерных информационных технологий для   школы. Обеспечение кадровой поддержки процесса внедрения и эксплуатации информационных технологий. 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Материально-техни</w:t>
      </w:r>
      <w:r w:rsidRPr="00E07745">
        <w:rPr>
          <w:rFonts w:ascii="Times New Roman" w:hAnsi="Times New Roman"/>
          <w:sz w:val="28"/>
          <w:szCs w:val="28"/>
        </w:rPr>
        <w:softHyphen/>
        <w:t>ческое обеспечение школы, включающее обновление  вычислительной техники, программных средств и средств доступа к глобальным телекоммуника</w:t>
      </w:r>
      <w:r w:rsidRPr="00E07745">
        <w:rPr>
          <w:rFonts w:ascii="Times New Roman" w:hAnsi="Times New Roman"/>
          <w:sz w:val="28"/>
          <w:szCs w:val="28"/>
        </w:rPr>
        <w:softHyphen/>
        <w:t xml:space="preserve">циям. 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Обучение педагогических и руководящих кадров информационным и коммуникационным технологиям;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Оказание методической, консультативной и практической помощи в использовании ИКТ;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Осуществление через проектную деятельность с использованием ИКТ адаптации детей к реальной жизни;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Формирование у участников образовательного процесса навыков использования информационно-коммуникационных технологий для решения творческих образовательных задач;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Организация работы с общественностью;</w:t>
      </w:r>
    </w:p>
    <w:p w:rsidR="00E07745" w:rsidRPr="00E07745" w:rsidRDefault="00E07745" w:rsidP="005E251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Возможности использования дистанционного обучения.</w:t>
      </w:r>
    </w:p>
    <w:p w:rsidR="00E07745" w:rsidRPr="00E07745" w:rsidRDefault="00E07745" w:rsidP="005E2518">
      <w:pPr>
        <w:spacing w:after="0"/>
        <w:rPr>
          <w:rFonts w:ascii="Times New Roman" w:hAnsi="Times New Roman"/>
          <w:sz w:val="28"/>
          <w:szCs w:val="28"/>
        </w:rPr>
      </w:pPr>
    </w:p>
    <w:p w:rsidR="00E07745" w:rsidRPr="00E07745" w:rsidRDefault="00E07745" w:rsidP="005E2518">
      <w:pPr>
        <w:spacing w:after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Реализация поставленной цели возможна через внедрение проектов:</w:t>
      </w:r>
    </w:p>
    <w:p w:rsidR="00E07745" w:rsidRPr="00E07745" w:rsidRDefault="00E07745" w:rsidP="005E251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Расширение информационного пространства школы.</w:t>
      </w:r>
    </w:p>
    <w:p w:rsidR="00E07745" w:rsidRPr="00E07745" w:rsidRDefault="00E07745" w:rsidP="005E251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Повышение ИКТ- компетентности педагогов.</w:t>
      </w:r>
    </w:p>
    <w:p w:rsidR="00E07745" w:rsidRPr="00E07745" w:rsidRDefault="00E07745" w:rsidP="005E251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Повышение ИКТ- компетентности учащихся.</w:t>
      </w: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E07745" w:rsidRPr="00E07745" w:rsidRDefault="00E07745" w:rsidP="005E25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Расширение информационного пространства школы</w:t>
      </w:r>
    </w:p>
    <w:p w:rsidR="00E07745" w:rsidRPr="00E07745" w:rsidRDefault="00E07745" w:rsidP="005E25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Цель: совершенствовать материально-техническую базу и наполнять информационное пространство школы учебным и методическим материалами, предоставляемыми средствами проекта ИСО.</w:t>
      </w: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Мероприятия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Привлечение дополнительных средств  для приобретения  компьютерного оборудования.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Максимальное использование часов работы в Интернете, накопление Интернет-ресурсов.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Оборудование рабочих мест педагогов. 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Создание базы педагогических и ученических проектов.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Создание базы данных и статистических отчетов.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Составление расписания  уроков с учетом использования компьютерного класса.</w:t>
      </w:r>
    </w:p>
    <w:p w:rsidR="00E07745" w:rsidRPr="00E07745" w:rsidRDefault="00E07745" w:rsidP="005E251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Развитие  школьного сайта</w:t>
      </w:r>
      <w:r w:rsidR="005E2518">
        <w:rPr>
          <w:rFonts w:ascii="Times New Roman" w:hAnsi="Times New Roman"/>
          <w:sz w:val="28"/>
          <w:szCs w:val="28"/>
        </w:rPr>
        <w:t>.</w:t>
      </w:r>
    </w:p>
    <w:p w:rsidR="00E07745" w:rsidRPr="00E07745" w:rsidRDefault="00E07745" w:rsidP="005E2518">
      <w:pPr>
        <w:spacing w:after="0"/>
        <w:rPr>
          <w:rFonts w:ascii="Times New Roman" w:hAnsi="Times New Roman"/>
          <w:sz w:val="28"/>
          <w:szCs w:val="28"/>
        </w:rPr>
      </w:pP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 xml:space="preserve"> </w:t>
      </w:r>
      <w:r w:rsidR="005E2518">
        <w:rPr>
          <w:rFonts w:ascii="Times New Roman" w:hAnsi="Times New Roman"/>
          <w:b/>
          <w:sz w:val="28"/>
          <w:szCs w:val="28"/>
        </w:rPr>
        <w:t xml:space="preserve">    </w:t>
      </w:r>
      <w:r w:rsidRPr="00E07745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:rsidR="00E07745" w:rsidRPr="00E07745" w:rsidRDefault="00E07745" w:rsidP="005E251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     В ходе реализации данной программы предполагается, что возрастет количество компьютеров на рабочих местах сотрудников. Вследствие чего будет увеличиваться количество учебно-методических материалов: собственных мультимедийных разработок уроков, Интернет-ресурсов, что позволит заинтересовать большее количество учащихся к выполнению творческих мультимедийных проектов. Изменится качественная подготовка педагога к учебным занятиям, в связи с этим увеличится количество выдачей ресурсов </w:t>
      </w:r>
      <w:proofErr w:type="spellStart"/>
      <w:r w:rsidRPr="00E07745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E07745">
        <w:rPr>
          <w:rFonts w:ascii="Times New Roman" w:hAnsi="Times New Roman"/>
          <w:sz w:val="28"/>
          <w:szCs w:val="28"/>
        </w:rPr>
        <w:t>.</w:t>
      </w:r>
      <w:r w:rsidRPr="00E07745">
        <w:rPr>
          <w:rFonts w:ascii="Times New Roman" w:hAnsi="Times New Roman"/>
          <w:b/>
          <w:sz w:val="28"/>
          <w:szCs w:val="28"/>
        </w:rPr>
        <w:t xml:space="preserve"> </w:t>
      </w:r>
    </w:p>
    <w:p w:rsidR="00E07745" w:rsidRPr="00E07745" w:rsidRDefault="00E07745" w:rsidP="005E25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745" w:rsidRPr="005E2518" w:rsidRDefault="00E07745" w:rsidP="005E25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t>Повышение ИКТ – компетентности педагогов.</w:t>
      </w:r>
    </w:p>
    <w:p w:rsidR="00E07745" w:rsidRPr="00E07745" w:rsidRDefault="00E07745" w:rsidP="005E2518">
      <w:pPr>
        <w:spacing w:after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Цель: расширять число педагогов, заинтересованных в использовании ИКТ в учебно-воспитательном процессе.</w:t>
      </w: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Мероприятия:</w:t>
      </w:r>
    </w:p>
    <w:p w:rsidR="00E07745" w:rsidRPr="00E07745" w:rsidRDefault="00E07745" w:rsidP="005E251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Повышение квалификации педагогов в области применения ИКТ.</w:t>
      </w:r>
    </w:p>
    <w:p w:rsidR="00E07745" w:rsidRPr="00E07745" w:rsidRDefault="00E07745" w:rsidP="005E2518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Обмен опытом работы учителей, использующих ИКТ.</w:t>
      </w:r>
    </w:p>
    <w:p w:rsidR="00E07745" w:rsidRPr="00E07745" w:rsidRDefault="00E07745" w:rsidP="005E251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Оптимизация работы кабинета информатики и  с целью предоставления возможностей  проводить в нем уроки с использованием ИКТ.</w:t>
      </w:r>
    </w:p>
    <w:p w:rsidR="00E07745" w:rsidRPr="00E07745" w:rsidRDefault="00E07745" w:rsidP="005E25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:rsidR="00E07745" w:rsidRPr="00E07745" w:rsidRDefault="005E2518" w:rsidP="005E25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07745" w:rsidRPr="00E07745">
        <w:rPr>
          <w:rFonts w:ascii="Times New Roman" w:hAnsi="Times New Roman"/>
          <w:sz w:val="28"/>
          <w:szCs w:val="28"/>
        </w:rPr>
        <w:t>Повышение компьютерной грамотности педагогов даст возможность более активно участвовать в районных, областных, региональных конкурсах. Увеличение количества уроков и мероприятий с использованием ИКТ  по различным предметам.</w:t>
      </w:r>
      <w:r w:rsidR="00E07745" w:rsidRPr="00E07745">
        <w:rPr>
          <w:rFonts w:ascii="Times New Roman" w:hAnsi="Times New Roman"/>
          <w:b/>
          <w:sz w:val="28"/>
          <w:szCs w:val="28"/>
        </w:rPr>
        <w:t xml:space="preserve"> </w:t>
      </w:r>
    </w:p>
    <w:p w:rsidR="00E07745" w:rsidRPr="00E07745" w:rsidRDefault="00E07745" w:rsidP="005E25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lastRenderedPageBreak/>
        <w:t>Повышение ИКТ – компетентности учащихся.</w:t>
      </w:r>
    </w:p>
    <w:p w:rsidR="00E07745" w:rsidRPr="00E07745" w:rsidRDefault="00E07745" w:rsidP="005E25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Цель: мотивировать учащихся на получение знаний с помощью возможностей компьютерных технологий.</w:t>
      </w: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Мероприятия:</w:t>
      </w:r>
    </w:p>
    <w:p w:rsidR="00E07745" w:rsidRPr="00E07745" w:rsidRDefault="00E07745" w:rsidP="005E2518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Формирование инициативной группы среди учащихся и педагогов по реконструкции школьного сайта.</w:t>
      </w:r>
    </w:p>
    <w:p w:rsidR="00E07745" w:rsidRPr="00E07745" w:rsidRDefault="00E07745" w:rsidP="005E2518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Организация работы по дальнейшему обновлению содержания школьного сайта.</w:t>
      </w:r>
    </w:p>
    <w:p w:rsidR="00E07745" w:rsidRPr="00E07745" w:rsidRDefault="00E07745" w:rsidP="005E2518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Составление презентаций учащимися.</w:t>
      </w:r>
    </w:p>
    <w:p w:rsidR="00E07745" w:rsidRPr="00E07745" w:rsidRDefault="00E07745" w:rsidP="005E2518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Участие школьников в конкурсах проектов.</w:t>
      </w:r>
    </w:p>
    <w:p w:rsidR="00E07745" w:rsidRPr="005E2518" w:rsidRDefault="00E07745" w:rsidP="005E2518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Организация и проведение воспитательных мероприятий с использованием ИКТ.</w:t>
      </w:r>
    </w:p>
    <w:p w:rsidR="00E07745" w:rsidRPr="00E07745" w:rsidRDefault="00E07745" w:rsidP="005E2518">
      <w:pPr>
        <w:spacing w:after="0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:rsidR="00E07745" w:rsidRDefault="00E07745" w:rsidP="005E25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В связи с активным применением ИКТ педагогами в учебно-воспитательном процессе, считаем, что возрастет число учащихся,  участвующих в </w:t>
      </w:r>
      <w:r w:rsidR="005E2518">
        <w:rPr>
          <w:rFonts w:ascii="Times New Roman" w:hAnsi="Times New Roman"/>
          <w:sz w:val="28"/>
          <w:szCs w:val="28"/>
        </w:rPr>
        <w:t xml:space="preserve">различных конкурсах и проектах, </w:t>
      </w:r>
      <w:r w:rsidRPr="00E07745">
        <w:rPr>
          <w:rFonts w:ascii="Times New Roman" w:hAnsi="Times New Roman"/>
          <w:sz w:val="28"/>
          <w:szCs w:val="28"/>
        </w:rPr>
        <w:t>внедрение информационны</w:t>
      </w:r>
      <w:r w:rsidR="005E2518">
        <w:rPr>
          <w:rFonts w:ascii="Times New Roman" w:hAnsi="Times New Roman"/>
          <w:sz w:val="28"/>
          <w:szCs w:val="28"/>
        </w:rPr>
        <w:t xml:space="preserve">х технологий  в учебный процесс, </w:t>
      </w:r>
      <w:r w:rsidRPr="00E07745">
        <w:rPr>
          <w:rFonts w:ascii="Times New Roman" w:hAnsi="Times New Roman"/>
          <w:sz w:val="28"/>
          <w:szCs w:val="28"/>
        </w:rPr>
        <w:t>изм</w:t>
      </w:r>
      <w:r w:rsidR="005E2518">
        <w:rPr>
          <w:rFonts w:ascii="Times New Roman" w:hAnsi="Times New Roman"/>
          <w:sz w:val="28"/>
          <w:szCs w:val="28"/>
        </w:rPr>
        <w:t>енение форм традиционных уроков.</w:t>
      </w:r>
    </w:p>
    <w:p w:rsidR="00E07745" w:rsidRPr="00E07745" w:rsidRDefault="00E07745" w:rsidP="005E2518">
      <w:pPr>
        <w:tabs>
          <w:tab w:val="left" w:pos="8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07745" w:rsidRPr="005E2518" w:rsidRDefault="005E2518" w:rsidP="005E2518">
      <w:pPr>
        <w:pStyle w:val="a3"/>
        <w:tabs>
          <w:tab w:val="left" w:pos="820"/>
        </w:tabs>
        <w:spacing w:after="0"/>
        <w:ind w:left="360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7.3.</w:t>
      </w:r>
      <w:r w:rsidR="00E07745" w:rsidRPr="005E2518">
        <w:rPr>
          <w:rFonts w:ascii="Times New Roman" w:hAnsi="Times New Roman"/>
          <w:b/>
          <w:sz w:val="28"/>
          <w:szCs w:val="28"/>
          <w:shd w:val="clear" w:color="auto" w:fill="FFFFFF"/>
        </w:rPr>
        <w:t>Развитие системы поддержки талантливых детей</w:t>
      </w:r>
    </w:p>
    <w:p w:rsidR="005E2518" w:rsidRPr="005E2518" w:rsidRDefault="005E2518" w:rsidP="005E2518">
      <w:pPr>
        <w:tabs>
          <w:tab w:val="left" w:pos="820"/>
        </w:tabs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07745" w:rsidRPr="00E07745" w:rsidRDefault="00E07745" w:rsidP="005E2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eastAsia="Trebuchet MS" w:hAnsi="Times New Roman"/>
          <w:b/>
          <w:bCs/>
          <w:sz w:val="28"/>
          <w:szCs w:val="28"/>
        </w:rPr>
        <w:t>Цель педагогической поддержки</w:t>
      </w:r>
      <w:r w:rsidRPr="00E07745">
        <w:rPr>
          <w:rFonts w:ascii="Times New Roman" w:hAnsi="Times New Roman"/>
          <w:sz w:val="28"/>
          <w:szCs w:val="28"/>
        </w:rPr>
        <w:t> – максимально содействовать школьнику в осознании и реализации потребности в самореализации.</w:t>
      </w:r>
      <w:r w:rsidRPr="00E07745">
        <w:rPr>
          <w:rFonts w:ascii="Times New Roman" w:hAnsi="Times New Roman"/>
          <w:sz w:val="28"/>
          <w:szCs w:val="28"/>
        </w:rPr>
        <w:br/>
      </w:r>
      <w:r w:rsidRPr="00E07745">
        <w:rPr>
          <w:rFonts w:ascii="Times New Roman" w:eastAsia="Trebuchet MS" w:hAnsi="Times New Roman"/>
          <w:b/>
          <w:bCs/>
          <w:sz w:val="28"/>
          <w:szCs w:val="28"/>
        </w:rPr>
        <w:t>Основные направления поддержки одаренных детей:</w:t>
      </w:r>
    </w:p>
    <w:p w:rsidR="00E07745" w:rsidRPr="00E07745" w:rsidRDefault="00E07745" w:rsidP="005E2518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Вселение в них уверенности в их способности жить в обществе, найти в нем свое место, сформировать адекватную Я-концепцию;</w:t>
      </w:r>
    </w:p>
    <w:p w:rsidR="00E07745" w:rsidRPr="00E07745" w:rsidRDefault="00E07745" w:rsidP="005E251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Выработка у одаренных детей умения правильно себя оценивать и ставить реальные цели;</w:t>
      </w:r>
    </w:p>
    <w:p w:rsidR="00E07745" w:rsidRPr="00E07745" w:rsidRDefault="00E07745" w:rsidP="005E2518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Преодоление психологической изоляции одаренных детей в ученических коллективах.</w:t>
      </w:r>
    </w:p>
    <w:p w:rsidR="00E07745" w:rsidRPr="00E07745" w:rsidRDefault="00E07745" w:rsidP="005E2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Данная программа включает 3 этапа:</w:t>
      </w:r>
      <w:r w:rsidRPr="00E07745">
        <w:rPr>
          <w:rFonts w:ascii="Times New Roman" w:hAnsi="Times New Roman"/>
          <w:sz w:val="28"/>
          <w:szCs w:val="28"/>
        </w:rPr>
        <w:br/>
        <w:t>I этап – подготовительный;</w:t>
      </w:r>
      <w:r w:rsidRPr="00E07745">
        <w:rPr>
          <w:rFonts w:ascii="Times New Roman" w:hAnsi="Times New Roman"/>
          <w:sz w:val="28"/>
          <w:szCs w:val="28"/>
        </w:rPr>
        <w:br/>
        <w:t>II этап – основной;</w:t>
      </w:r>
      <w:r w:rsidRPr="00E07745">
        <w:rPr>
          <w:rFonts w:ascii="Times New Roman" w:hAnsi="Times New Roman"/>
          <w:sz w:val="28"/>
          <w:szCs w:val="28"/>
        </w:rPr>
        <w:br/>
        <w:t>III этап – заключительный. </w:t>
      </w:r>
      <w:r w:rsidRPr="00E07745">
        <w:rPr>
          <w:rFonts w:ascii="Times New Roman" w:hAnsi="Times New Roman"/>
          <w:sz w:val="28"/>
          <w:szCs w:val="28"/>
        </w:rPr>
        <w:br/>
        <w:t>Два направления работы: с учителями и с учениками.</w:t>
      </w:r>
    </w:p>
    <w:p w:rsidR="00E07745" w:rsidRPr="00E07745" w:rsidRDefault="00E07745" w:rsidP="005E2518">
      <w:pPr>
        <w:spacing w:before="150" w:after="150" w:line="240" w:lineRule="auto"/>
        <w:ind w:left="150" w:right="150"/>
        <w:jc w:val="center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eastAsia="Trebuchet MS" w:hAnsi="Times New Roman"/>
          <w:b/>
          <w:bCs/>
          <w:sz w:val="28"/>
          <w:szCs w:val="28"/>
        </w:rPr>
        <w:t>Программа по работе с одаренными детьми</w:t>
      </w: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930"/>
        <w:gridCol w:w="1407"/>
        <w:gridCol w:w="2234"/>
        <w:gridCol w:w="3706"/>
        <w:gridCol w:w="1720"/>
      </w:tblGrid>
      <w:tr w:rsidR="00E07745" w:rsidRPr="00E07745" w:rsidTr="005E2518">
        <w:tc>
          <w:tcPr>
            <w:tcW w:w="0" w:type="auto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E251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0" w:type="auto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E251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Этапы</w:t>
            </w:r>
          </w:p>
        </w:tc>
        <w:tc>
          <w:tcPr>
            <w:tcW w:w="0" w:type="auto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E251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Направления работы</w:t>
            </w:r>
          </w:p>
        </w:tc>
        <w:tc>
          <w:tcPr>
            <w:tcW w:w="0" w:type="auto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E251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E07745" w:rsidRPr="005E2518" w:rsidRDefault="00E07745" w:rsidP="00E07745">
            <w:pPr>
              <w:spacing w:before="150" w:after="150" w:line="240" w:lineRule="auto"/>
              <w:ind w:left="150" w:right="15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E251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Сроки</w:t>
            </w:r>
          </w:p>
        </w:tc>
      </w:tr>
      <w:tr w:rsidR="00E07745" w:rsidRPr="00E07745" w:rsidTr="005E2518"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I этап</w:t>
            </w: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Работа с учениками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 Диагностика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 Организационное собрание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 Создание каталога учебной и научно-методической литературы по работе с одаренными детьми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 Создание банка диагностических материалов по выявлению одаренных детей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 Круглый стол учителей по теме: «Одаренный ребенок. Какой он?»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07745" w:rsidRPr="00E07745" w:rsidTr="005E2518"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II этап</w:t>
            </w: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Работа с учениками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 Работа с одаренными детьми по видам одаренности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Октябрь–Май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 Проведение факультативных занятий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Ноябрь–Апрель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 Подготовка и участие в олимпиадах различных уровней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Ноябрь–Декабрь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4. Вы</w:t>
            </w:r>
            <w:r w:rsidR="00D97BF1">
              <w:rPr>
                <w:rFonts w:ascii="Times New Roman" w:hAnsi="Times New Roman"/>
                <w:sz w:val="28"/>
                <w:szCs w:val="28"/>
              </w:rPr>
              <w:t>пуск школьной газеты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Октябрь–Май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5. Подготовка и участие в школьной научно-исследовательской конференции «Шаг в будущее»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Январь–Февраль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6. Подготовка и участие в конкурсах рисунков, сочинений, стихов собственного сочинения, творческих работ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Март–апрель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 Формирование банка одаренных детей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 Семинарское занятие по теме: «Методы и формы работы с одаренными детьми»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Октябрь–Ноябрь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 Подбор и составление заданий для школьной олимпиады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4. Круглый стол по теме: «Одаренный ребенок: иллюзии и реальность»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5. Доклады по итогам работы за 1-ое полугодие с одаренными детьми, результаты деятельности.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6. Педагогический семинар с выполнением практического задания по теме: «Новые технологии обучения одаренных детей»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7. Подготовка и проведение школьной конференции «Шаг в будущее»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Январь–Февраль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8.Выпуск тематических бюллетеней, посвященных оказанию педагогической поддержке одаренным детям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07745" w:rsidRPr="00E07745" w:rsidTr="005E2518"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III этап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Работа с учениками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 Диагностика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Апрель–Май</w:t>
            </w:r>
          </w:p>
        </w:tc>
      </w:tr>
      <w:tr w:rsidR="00E07745" w:rsidRPr="00E07745" w:rsidTr="005E2518"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 xml:space="preserve">1. Учительская конференция по теме: «Пути реализации технологий развития </w:t>
            </w: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одаренности учащихся в процессе обучения»</w:t>
            </w:r>
          </w:p>
        </w:tc>
        <w:tc>
          <w:tcPr>
            <w:tcW w:w="0" w:type="auto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</w:tr>
    </w:tbl>
    <w:p w:rsidR="00E07745" w:rsidRPr="00E07745" w:rsidRDefault="00E07745" w:rsidP="00E07745">
      <w:pPr>
        <w:spacing w:before="150" w:after="150" w:line="240" w:lineRule="auto"/>
        <w:ind w:left="150" w:right="150"/>
        <w:jc w:val="center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eastAsia="Trebuchet MS" w:hAnsi="Times New Roman"/>
          <w:b/>
          <w:bCs/>
          <w:sz w:val="28"/>
          <w:szCs w:val="28"/>
        </w:rPr>
        <w:lastRenderedPageBreak/>
        <w:t>Финансовое обоснование проекта</w:t>
      </w:r>
    </w:p>
    <w:tbl>
      <w:tblPr>
        <w:tblStyle w:val="ae"/>
        <w:tblW w:w="9889" w:type="dxa"/>
        <w:tblLayout w:type="fixed"/>
        <w:tblLook w:val="0000" w:firstRow="0" w:lastRow="0" w:firstColumn="0" w:lastColumn="0" w:noHBand="0" w:noVBand="0"/>
      </w:tblPr>
      <w:tblGrid>
        <w:gridCol w:w="894"/>
        <w:gridCol w:w="2191"/>
        <w:gridCol w:w="1843"/>
        <w:gridCol w:w="2835"/>
        <w:gridCol w:w="2126"/>
      </w:tblGrid>
      <w:tr w:rsidR="00E07745" w:rsidRPr="00E07745" w:rsidTr="005E2518">
        <w:tc>
          <w:tcPr>
            <w:tcW w:w="894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91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2835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Обоснование</w:t>
            </w:r>
          </w:p>
        </w:tc>
      </w:tr>
      <w:tr w:rsidR="00E07745" w:rsidRPr="00E07745" w:rsidTr="005E2518">
        <w:tc>
          <w:tcPr>
            <w:tcW w:w="894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1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Ежегодный выпуск информационного буклета для общественности и для родителей «Проектная и творческая деятельность учащихся»</w:t>
            </w:r>
          </w:p>
        </w:tc>
        <w:tc>
          <w:tcPr>
            <w:tcW w:w="1843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1200 руб.</w:t>
            </w:r>
          </w:p>
        </w:tc>
        <w:tc>
          <w:tcPr>
            <w:tcW w:w="2835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бюджет субвенция на учебно-хозяйственные расходы</w:t>
            </w:r>
          </w:p>
        </w:tc>
        <w:tc>
          <w:tcPr>
            <w:tcW w:w="2126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Повысить рейтинг школы, поощрить талантливых и одаренных детей.</w:t>
            </w:r>
          </w:p>
        </w:tc>
      </w:tr>
      <w:tr w:rsidR="00E07745" w:rsidRPr="00E07745" w:rsidTr="005E2518">
        <w:tc>
          <w:tcPr>
            <w:tcW w:w="894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1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Руководство исследовательскими и творческими лабораториями</w:t>
            </w:r>
          </w:p>
        </w:tc>
        <w:tc>
          <w:tcPr>
            <w:tcW w:w="1843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3000 руб.</w:t>
            </w:r>
          </w:p>
        </w:tc>
        <w:tc>
          <w:tcPr>
            <w:tcW w:w="2835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бюджет субвенций на выплату заработной платы</w:t>
            </w:r>
          </w:p>
        </w:tc>
        <w:tc>
          <w:tcPr>
            <w:tcW w:w="2126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07745" w:rsidRPr="00E07745" w:rsidTr="005E2518">
        <w:tc>
          <w:tcPr>
            <w:tcW w:w="894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91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Специальные школьные дипломы, именные награды</w:t>
            </w:r>
          </w:p>
        </w:tc>
        <w:tc>
          <w:tcPr>
            <w:tcW w:w="1843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2000 руб.</w:t>
            </w:r>
          </w:p>
        </w:tc>
        <w:tc>
          <w:tcPr>
            <w:tcW w:w="2835" w:type="dxa"/>
          </w:tcPr>
          <w:p w:rsidR="00E07745" w:rsidRPr="00E07745" w:rsidRDefault="005E2518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Спонсорская помощь</w:t>
            </w:r>
          </w:p>
        </w:tc>
        <w:tc>
          <w:tcPr>
            <w:tcW w:w="2126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sz w:val="28"/>
                <w:szCs w:val="28"/>
              </w:rPr>
              <w:t>Для стимулирования научно-исследовательской, творческой деятельности учащихся, учителей, родителей.</w:t>
            </w:r>
          </w:p>
        </w:tc>
      </w:tr>
    </w:tbl>
    <w:p w:rsidR="00E07745" w:rsidRPr="00E07745" w:rsidRDefault="00E07745" w:rsidP="00E07745">
      <w:pPr>
        <w:tabs>
          <w:tab w:val="left" w:pos="820"/>
        </w:tabs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E2518" w:rsidRPr="005E2518" w:rsidRDefault="00E07745" w:rsidP="005E2518">
      <w:pPr>
        <w:tabs>
          <w:tab w:val="left" w:pos="820"/>
        </w:tabs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07745">
        <w:rPr>
          <w:rFonts w:ascii="Times New Roman" w:hAnsi="Times New Roman"/>
          <w:b/>
          <w:sz w:val="28"/>
          <w:szCs w:val="28"/>
          <w:shd w:val="clear" w:color="auto" w:fill="FFFFFF"/>
        </w:rPr>
        <w:t>7.4. Сохранение и укрепление здоровья школьников</w:t>
      </w:r>
    </w:p>
    <w:p w:rsidR="005E2518" w:rsidRPr="005E2518" w:rsidRDefault="005E2518" w:rsidP="005E2518">
      <w:pPr>
        <w:spacing w:before="150" w:after="150" w:line="240" w:lineRule="auto"/>
        <w:ind w:left="-330" w:right="15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2518">
        <w:rPr>
          <w:rFonts w:ascii="Times New Roman" w:hAnsi="Times New Roman"/>
          <w:b/>
          <w:color w:val="000000"/>
          <w:sz w:val="28"/>
          <w:szCs w:val="28"/>
        </w:rPr>
        <w:t>1. Актуальность проблемы.</w:t>
      </w:r>
    </w:p>
    <w:p w:rsidR="00E07745" w:rsidRPr="00E07745" w:rsidRDefault="005E2518" w:rsidP="005E2518">
      <w:pPr>
        <w:spacing w:before="150" w:after="150" w:line="240" w:lineRule="auto"/>
        <w:ind w:left="-330" w:right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rebuchet MS" w:hAnsi="Times New Roman"/>
          <w:b/>
          <w:bCs/>
          <w:color w:val="000000"/>
          <w:sz w:val="28"/>
          <w:szCs w:val="28"/>
        </w:rPr>
        <w:lastRenderedPageBreak/>
        <w:t xml:space="preserve">    </w:t>
      </w:r>
      <w:r w:rsidR="00E07745"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Здоровье подрастающего поколения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t> – важный показатель качества жизни общества и государства, отражающий не только настоящую ситуацию, но и формирующий ее развитие в будущем. Сегодня безопасность страны, политическая стабильность и экономическое благополучие находятся в тесной причинно-следственной связи с суммарным потенциалом здоровья детей, подростков, молодежи. По мнению большинства исследователей данной проблемы, именно в этом отношении ситуация в современной России вызывает наибольшую тревогу и опасения. Стратегические направления государственной политики в области сохранения здоровья подрастающего поколения регламентируются ФЗ «Об образовании», Семейным кодексом РФ, «Основами законодательства РФ об охране здоровья граждан», отражены в концепции модернизации российского образо</w:t>
      </w:r>
      <w:r>
        <w:rPr>
          <w:rFonts w:ascii="Times New Roman" w:hAnsi="Times New Roman"/>
          <w:color w:val="000000"/>
          <w:sz w:val="28"/>
          <w:szCs w:val="28"/>
        </w:rPr>
        <w:t>вания «Наша новая школа». </w:t>
      </w:r>
    </w:p>
    <w:p w:rsidR="005E2518" w:rsidRDefault="00E07745" w:rsidP="005E2518">
      <w:pPr>
        <w:spacing w:before="150" w:after="150" w:line="240" w:lineRule="auto"/>
        <w:ind w:left="-330"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2. Анализ проблем.</w:t>
      </w:r>
      <w:r w:rsidRPr="00E07745">
        <w:rPr>
          <w:rFonts w:ascii="Times New Roman" w:hAnsi="Times New Roman"/>
          <w:color w:val="000000"/>
          <w:sz w:val="28"/>
          <w:szCs w:val="28"/>
        </w:rPr>
        <w:t> </w:t>
      </w:r>
    </w:p>
    <w:p w:rsidR="00E07745" w:rsidRDefault="00E07745" w:rsidP="005E2518">
      <w:pPr>
        <w:spacing w:before="150" w:after="150" w:line="240" w:lineRule="auto"/>
        <w:ind w:left="-330"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br/>
      </w:r>
      <w:r w:rsidR="005E2518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07745">
        <w:rPr>
          <w:rFonts w:ascii="Times New Roman" w:hAnsi="Times New Roman"/>
          <w:color w:val="000000"/>
          <w:sz w:val="28"/>
          <w:szCs w:val="28"/>
        </w:rPr>
        <w:t>Всемирной организацией здравоохранения (ВОЗ) признано, что здоровье – это не просто отсутствие болезней, а состояние физического, психического и социального благополучия. При этом подразумевается гармоничное сочетание социального, физического, интеллектуального, эмоционального и духовного аспектов жизни. Осуществить такую деятельность способен только человек, обладающий определенным мировоззрением, высоким уровнем развития личности, определенными убеждениями и установками, а также всесторонними знаниями, умениями и привычками здорового образа жизни.</w:t>
      </w:r>
      <w:r w:rsidRPr="00E07745">
        <w:rPr>
          <w:rFonts w:ascii="Times New Roman" w:hAnsi="Times New Roman"/>
          <w:color w:val="000000"/>
          <w:sz w:val="28"/>
          <w:szCs w:val="28"/>
        </w:rPr>
        <w:br/>
        <w:t xml:space="preserve">Дети проводят в школе значительную часть дня, и сохранение, укрепление их физического, психического здоровья – дело не только семьи, но и педагогов.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Здоровьесбережение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 xml:space="preserve"> стало одним из атрибутов образовательного процесса в школе. Оно проявляется в применении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 xml:space="preserve"> технологий, организации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 xml:space="preserve"> среды, совместной деятельности у</w:t>
      </w:r>
      <w:r w:rsidR="005E2518">
        <w:rPr>
          <w:rFonts w:ascii="Times New Roman" w:hAnsi="Times New Roman"/>
          <w:color w:val="000000"/>
          <w:sz w:val="28"/>
          <w:szCs w:val="28"/>
        </w:rPr>
        <w:t>чителей</w:t>
      </w:r>
      <w:r w:rsidRPr="00E07745">
        <w:rPr>
          <w:rFonts w:ascii="Times New Roman" w:hAnsi="Times New Roman"/>
          <w:color w:val="000000"/>
          <w:sz w:val="28"/>
          <w:szCs w:val="28"/>
        </w:rPr>
        <w:t>, нацеленной на формирование культуры здоровья учащихся.</w:t>
      </w:r>
      <w:r w:rsidRPr="00E07745">
        <w:rPr>
          <w:rFonts w:ascii="Times New Roman" w:hAnsi="Times New Roman"/>
          <w:color w:val="000000"/>
          <w:sz w:val="28"/>
          <w:szCs w:val="28"/>
        </w:rPr>
        <w:br/>
        <w:t>Можно считать, что здоровье ученика в норме, если в физическом плане – умеет преодолевать усталость, здоровье позволяет ему справиться с учебной нагрузкой. По итогам мониторинга учащиеся нашей школы распределены по группам здоровья:</w:t>
      </w:r>
    </w:p>
    <w:tbl>
      <w:tblPr>
        <w:tblW w:w="0" w:type="auto"/>
        <w:jc w:val="center"/>
        <w:tblInd w:w="-607" w:type="dxa"/>
        <w:tblLayout w:type="fixed"/>
        <w:tblLook w:val="0000" w:firstRow="0" w:lastRow="0" w:firstColumn="0" w:lastColumn="0" w:noHBand="0" w:noVBand="0"/>
      </w:tblPr>
      <w:tblGrid>
        <w:gridCol w:w="607"/>
        <w:gridCol w:w="1350"/>
        <w:gridCol w:w="578"/>
        <w:gridCol w:w="840"/>
        <w:gridCol w:w="840"/>
        <w:gridCol w:w="262"/>
        <w:gridCol w:w="578"/>
        <w:gridCol w:w="840"/>
        <w:gridCol w:w="840"/>
        <w:gridCol w:w="262"/>
        <w:gridCol w:w="578"/>
        <w:gridCol w:w="840"/>
        <w:gridCol w:w="840"/>
        <w:gridCol w:w="262"/>
        <w:gridCol w:w="578"/>
      </w:tblGrid>
      <w:tr w:rsidR="008854EE" w:rsidRPr="002D5B4E" w:rsidTr="008854EE">
        <w:trPr>
          <w:gridAfter w:val="1"/>
          <w:wAfter w:w="578" w:type="dxa"/>
          <w:cantSplit/>
          <w:jc w:val="center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4EE" w:rsidRPr="002D5B4E" w:rsidRDefault="008854EE" w:rsidP="008854E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2D5B4E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Тип заболеваний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4EE" w:rsidRPr="002D5B4E" w:rsidRDefault="008854EE" w:rsidP="008854E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2D5B4E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Количество заболевших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4EE" w:rsidRPr="002D5B4E" w:rsidRDefault="008854EE" w:rsidP="008854E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2D5B4E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Из них, число хронически заболевших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4EE" w:rsidRPr="002D5B4E" w:rsidRDefault="008854EE" w:rsidP="008854E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</w:pPr>
            <w:r w:rsidRPr="002D5B4E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>Число имеющих инвалидность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  <w:cantSplit/>
        </w:trPr>
        <w:tc>
          <w:tcPr>
            <w:tcW w:w="1928" w:type="dxa"/>
            <w:gridSpan w:val="2"/>
            <w:vAlign w:val="center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Заболевания мочеполовой системы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 xml:space="preserve">Заболевания центральной  нервной  </w:t>
            </w:r>
            <w:r w:rsidRPr="002D5B4E">
              <w:rPr>
                <w:rFonts w:ascii="Times New Roman" w:hAnsi="Times New Roman"/>
                <w:sz w:val="28"/>
                <w:szCs w:val="28"/>
              </w:rPr>
              <w:lastRenderedPageBreak/>
              <w:t>системы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lastRenderedPageBreak/>
              <w:t>Заболевания желудочно-кишечного тракта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Глазные  заболевания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ЛОР-заболевания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Заболевания эндокринной системы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2D5B4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Нарушение осанки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5B4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54EE" w:rsidRPr="008854EE" w:rsidTr="008854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7" w:type="dxa"/>
        </w:trPr>
        <w:tc>
          <w:tcPr>
            <w:tcW w:w="1928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Сердечные  заболевания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8854EE" w:rsidRPr="002D5B4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gridSpan w:val="2"/>
          </w:tcPr>
          <w:p w:rsidR="008854EE" w:rsidRPr="008854EE" w:rsidRDefault="008854EE" w:rsidP="0049283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D5B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3645A" w:rsidRPr="00E07745" w:rsidRDefault="00C3645A" w:rsidP="00C3645A">
      <w:p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7745" w:rsidRPr="00E07745" w:rsidRDefault="005E2518" w:rsidP="005E2518">
      <w:pPr>
        <w:spacing w:before="150" w:after="150" w:line="240" w:lineRule="auto"/>
        <w:ind w:left="-330" w:right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E07745" w:rsidRPr="00E07745" w:rsidRDefault="00E07745" w:rsidP="00E07745">
      <w:pPr>
        <w:spacing w:before="150" w:after="150" w:line="240" w:lineRule="auto"/>
        <w:ind w:left="-330"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3. Цели и задачи программы:</w:t>
      </w:r>
      <w:r w:rsidRPr="00E07745">
        <w:rPr>
          <w:rFonts w:ascii="Times New Roman" w:hAnsi="Times New Roman"/>
          <w:color w:val="000000"/>
          <w:sz w:val="28"/>
          <w:szCs w:val="28"/>
        </w:rPr>
        <w:t> </w:t>
      </w:r>
      <w:r w:rsidRPr="00E07745">
        <w:rPr>
          <w:rFonts w:ascii="Times New Roman" w:hAnsi="Times New Roman"/>
          <w:color w:val="000000"/>
          <w:sz w:val="28"/>
          <w:szCs w:val="28"/>
        </w:rPr>
        <w:br/>
        <w:t>Ознакомившись с результатами мониторинга состояния здоровья учащихся и наиболее важными факторами, влияющими на него, изучив опыт работы учителей школы по формированию навыков здорового образа жизни в ходе учебно-воспитательного процесса, проанализировав показатель социально-педагогического здоровья учащихся школы, мы определили </w:t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цель </w:t>
      </w:r>
      <w:r w:rsidRPr="00E07745">
        <w:rPr>
          <w:rFonts w:ascii="Times New Roman" w:hAnsi="Times New Roman"/>
          <w:color w:val="000000"/>
          <w:sz w:val="28"/>
          <w:szCs w:val="28"/>
        </w:rPr>
        <w:t>программы «Здоровье»: </w:t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создание целостной системы, способствующей сохранению, укреплению здоровья и обеспечения психологического комфорта всех участников образовательного процесса</w:t>
      </w:r>
      <w:r w:rsidRPr="00E07745">
        <w:rPr>
          <w:rFonts w:ascii="Times New Roman" w:hAnsi="Times New Roman"/>
          <w:color w:val="000000"/>
          <w:sz w:val="28"/>
          <w:szCs w:val="28"/>
        </w:rPr>
        <w:t>.</w:t>
      </w:r>
      <w:r w:rsidRPr="00E07745">
        <w:rPr>
          <w:rFonts w:ascii="Times New Roman" w:hAnsi="Times New Roman"/>
          <w:color w:val="000000"/>
          <w:sz w:val="28"/>
          <w:szCs w:val="28"/>
        </w:rPr>
        <w:br/>
        <w:t>Данная цель охватывает весь педагогический процесс, пронизывает все структуры, интегрируя учебные занятия и внеурочную жизнь обучающихся, разнообразные виды деятельности. Ее достижение становится возможным через решение следующих </w:t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задач:</w:t>
      </w:r>
    </w:p>
    <w:p w:rsidR="00E07745" w:rsidRPr="00E07745" w:rsidRDefault="00E07745" w:rsidP="00E07745">
      <w:pPr>
        <w:numPr>
          <w:ilvl w:val="0"/>
          <w:numId w:val="25"/>
        </w:num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рациональная организация учебного процесса в школе;</w:t>
      </w:r>
    </w:p>
    <w:p w:rsidR="00E07745" w:rsidRPr="00E07745" w:rsidRDefault="00E07745" w:rsidP="005E2518">
      <w:pPr>
        <w:numPr>
          <w:ilvl w:val="0"/>
          <w:numId w:val="25"/>
        </w:num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организация просветительско-воспитательной работы с учащимися и их родителями, направленной на формирование ценности здоровья и навыков здорового образа жизни</w:t>
      </w:r>
    </w:p>
    <w:p w:rsidR="00E07745" w:rsidRPr="00E07745" w:rsidRDefault="00E07745" w:rsidP="00E07745">
      <w:pPr>
        <w:numPr>
          <w:ilvl w:val="0"/>
          <w:numId w:val="25"/>
        </w:num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организация физкультурно-оздоровительной работы с учащимися;</w:t>
      </w:r>
    </w:p>
    <w:p w:rsidR="00E07745" w:rsidRPr="00E07745" w:rsidRDefault="00E07745" w:rsidP="005E2518">
      <w:pPr>
        <w:numPr>
          <w:ilvl w:val="0"/>
          <w:numId w:val="25"/>
        </w:num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lastRenderedPageBreak/>
        <w:t>профилактика и динамическое наблюдение за состоянием здоровья учащихся;</w:t>
      </w:r>
    </w:p>
    <w:p w:rsidR="00E07745" w:rsidRPr="00E07745" w:rsidRDefault="00E07745" w:rsidP="00E07745">
      <w:pPr>
        <w:numPr>
          <w:ilvl w:val="0"/>
          <w:numId w:val="25"/>
        </w:num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формирование потребностей здорового образа жизни.</w:t>
      </w:r>
    </w:p>
    <w:p w:rsidR="00E07745" w:rsidRPr="00E07745" w:rsidRDefault="00E07745" w:rsidP="00E07745">
      <w:pPr>
        <w:spacing w:before="150" w:after="150" w:line="240" w:lineRule="auto"/>
        <w:ind w:left="30"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br/>
        <w:t>Для успешной реализации программы в школе созданы необходимые </w:t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условия</w:t>
      </w:r>
      <w:r w:rsidRPr="00E07745">
        <w:rPr>
          <w:rFonts w:ascii="Times New Roman" w:hAnsi="Times New Roman"/>
          <w:color w:val="000000"/>
          <w:sz w:val="28"/>
          <w:szCs w:val="28"/>
        </w:rPr>
        <w:t>:</w:t>
      </w:r>
    </w:p>
    <w:p w:rsidR="00E07745" w:rsidRPr="00E07745" w:rsidRDefault="00E07745" w:rsidP="00E07745">
      <w:pPr>
        <w:numPr>
          <w:ilvl w:val="0"/>
          <w:numId w:val="26"/>
        </w:num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четкое отслеживание санитарно-гигиенического состояния школы;</w:t>
      </w:r>
    </w:p>
    <w:p w:rsidR="00E07745" w:rsidRPr="00E07745" w:rsidRDefault="00E07745" w:rsidP="005E2518">
      <w:pPr>
        <w:numPr>
          <w:ilvl w:val="0"/>
          <w:numId w:val="26"/>
        </w:num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гигиеническое нормирование учебной нагрузки, объема домашних заданий и режима дня;</w:t>
      </w:r>
    </w:p>
    <w:p w:rsidR="00E07745" w:rsidRPr="00E07745" w:rsidRDefault="00E07745" w:rsidP="005E2518">
      <w:pPr>
        <w:numPr>
          <w:ilvl w:val="0"/>
          <w:numId w:val="26"/>
        </w:num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освоение педагогами новых методов деятельности в процессе обучения школьников, использование технологий урока, сберегающих здоровье учащихся;</w:t>
      </w:r>
    </w:p>
    <w:p w:rsidR="00E07745" w:rsidRPr="00E07745" w:rsidRDefault="00E07745" w:rsidP="00E07745">
      <w:pPr>
        <w:numPr>
          <w:ilvl w:val="0"/>
          <w:numId w:val="26"/>
        </w:numPr>
        <w:spacing w:before="150" w:after="150" w:line="240" w:lineRule="auto"/>
        <w:ind w:right="150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планомерная организация полноценного сба</w:t>
      </w:r>
      <w:r w:rsidR="005E2518">
        <w:rPr>
          <w:rFonts w:ascii="Times New Roman" w:hAnsi="Times New Roman"/>
          <w:color w:val="000000"/>
          <w:sz w:val="28"/>
          <w:szCs w:val="28"/>
        </w:rPr>
        <w:t>лансированного питания учащихся</w:t>
      </w:r>
      <w:r w:rsidRPr="00E07745">
        <w:rPr>
          <w:rFonts w:ascii="Times New Roman" w:hAnsi="Times New Roman"/>
          <w:color w:val="000000"/>
          <w:sz w:val="28"/>
          <w:szCs w:val="28"/>
        </w:rPr>
        <w:t>;</w:t>
      </w:r>
    </w:p>
    <w:p w:rsidR="00E07745" w:rsidRPr="00E07745" w:rsidRDefault="00E07745" w:rsidP="005E2518">
      <w:pPr>
        <w:numPr>
          <w:ilvl w:val="0"/>
          <w:numId w:val="26"/>
        </w:num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привлечение системы кружковой, внеклассной и внешкольной работы к формированию здорового образа жизни учащихся;</w:t>
      </w:r>
    </w:p>
    <w:p w:rsidR="00E07745" w:rsidRPr="005E2518" w:rsidRDefault="00E07745" w:rsidP="00E07745">
      <w:pPr>
        <w:numPr>
          <w:ilvl w:val="0"/>
          <w:numId w:val="26"/>
        </w:numPr>
        <w:spacing w:before="150" w:after="150" w:line="240" w:lineRule="auto"/>
        <w:ind w:right="150"/>
        <w:jc w:val="both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участие в обобщении опыта путем ознакомления с работой школ по </w:t>
      </w:r>
      <w:proofErr w:type="spellStart"/>
      <w:r w:rsidRPr="00E07745">
        <w:rPr>
          <w:rFonts w:ascii="Times New Roman" w:hAnsi="Times New Roman"/>
          <w:color w:val="000000"/>
          <w:sz w:val="28"/>
          <w:szCs w:val="28"/>
        </w:rPr>
        <w:t>здоровьесбережению</w:t>
      </w:r>
      <w:proofErr w:type="spellEnd"/>
      <w:r w:rsidRPr="00E07745">
        <w:rPr>
          <w:rFonts w:ascii="Times New Roman" w:hAnsi="Times New Roman"/>
          <w:color w:val="000000"/>
          <w:sz w:val="28"/>
          <w:szCs w:val="28"/>
        </w:rPr>
        <w:t>, посещения научно-практических конференций, семинаров, лекций по данной проблеме.</w:t>
      </w:r>
    </w:p>
    <w:p w:rsidR="00D87680" w:rsidRDefault="00D87680" w:rsidP="00E07745">
      <w:pPr>
        <w:spacing w:before="150" w:after="150" w:line="240" w:lineRule="auto"/>
        <w:ind w:left="-330" w:right="150"/>
        <w:rPr>
          <w:rFonts w:ascii="Times New Roman" w:eastAsia="Trebuchet MS" w:hAnsi="Times New Roman"/>
          <w:b/>
          <w:bCs/>
          <w:color w:val="000000"/>
          <w:sz w:val="28"/>
          <w:szCs w:val="28"/>
        </w:rPr>
      </w:pPr>
    </w:p>
    <w:p w:rsidR="00E07745" w:rsidRPr="00E07745" w:rsidRDefault="00D87680" w:rsidP="00E07745">
      <w:pPr>
        <w:spacing w:before="150" w:after="150" w:line="240" w:lineRule="auto"/>
        <w:ind w:left="-330" w:right="1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rebuchet MS" w:hAnsi="Times New Roman"/>
          <w:b/>
          <w:bCs/>
          <w:color w:val="000000"/>
          <w:sz w:val="28"/>
          <w:szCs w:val="28"/>
        </w:rPr>
        <w:t xml:space="preserve">            </w:t>
      </w:r>
      <w:r w:rsidR="00E07745"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4. Содержание работы</w:t>
      </w:r>
    </w:p>
    <w:tbl>
      <w:tblPr>
        <w:tblStyle w:val="ae"/>
        <w:tblW w:w="0" w:type="auto"/>
        <w:tblInd w:w="-176" w:type="dxa"/>
        <w:tblLook w:val="01E0" w:firstRow="1" w:lastRow="1" w:firstColumn="1" w:lastColumn="1" w:noHBand="0" w:noVBand="0"/>
      </w:tblPr>
      <w:tblGrid>
        <w:gridCol w:w="941"/>
        <w:gridCol w:w="2502"/>
        <w:gridCol w:w="2488"/>
        <w:gridCol w:w="1296"/>
        <w:gridCol w:w="1296"/>
        <w:gridCol w:w="1296"/>
      </w:tblGrid>
      <w:tr w:rsidR="00E07745" w:rsidRPr="00E07745" w:rsidTr="005E2518">
        <w:tc>
          <w:tcPr>
            <w:tcW w:w="869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E07745" w:rsidRPr="00E07745">
              <w:rPr>
                <w:rFonts w:ascii="Times New Roman" w:hAnsi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2502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E07745" w:rsidRPr="00E07745">
              <w:rPr>
                <w:rFonts w:ascii="Times New Roman" w:hAnsi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2488" w:type="dxa"/>
          </w:tcPr>
          <w:p w:rsidR="00E07745" w:rsidRPr="00E07745" w:rsidRDefault="005E2518" w:rsidP="00E07745">
            <w:pPr>
              <w:tabs>
                <w:tab w:val="left" w:pos="8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E07745" w:rsidRPr="00E07745">
              <w:rPr>
                <w:rFonts w:ascii="Times New Roman" w:hAnsi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296" w:type="dxa"/>
          </w:tcPr>
          <w:p w:rsidR="00E07745" w:rsidRPr="00E07745" w:rsidRDefault="00E07745" w:rsidP="005B3DA8">
            <w:pPr>
              <w:tabs>
                <w:tab w:val="left" w:pos="8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0774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B3D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E07745" w:rsidRPr="00E07745" w:rsidRDefault="00E07745" w:rsidP="005B3DA8">
            <w:pPr>
              <w:tabs>
                <w:tab w:val="left" w:pos="8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0774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B3D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E07745" w:rsidRPr="00E07745" w:rsidRDefault="00E07745" w:rsidP="005B3DA8">
            <w:pPr>
              <w:tabs>
                <w:tab w:val="left" w:pos="8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0774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5B3D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07745" w:rsidRPr="00E07745" w:rsidTr="005E2518">
        <w:tc>
          <w:tcPr>
            <w:tcW w:w="941" w:type="dxa"/>
            <w:vMerge w:val="restart"/>
            <w:textDirection w:val="btLr"/>
          </w:tcPr>
          <w:p w:rsidR="00E07745" w:rsidRPr="00E07745" w:rsidRDefault="00E07745" w:rsidP="00E07745">
            <w:pPr>
              <w:tabs>
                <w:tab w:val="left" w:pos="82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Создание целостной системы, способствующей сохранению и укреплению здоровья участников образовательного процесса</w:t>
            </w:r>
          </w:p>
        </w:tc>
        <w:tc>
          <w:tcPr>
            <w:tcW w:w="2481" w:type="dxa"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пропаганда и поощрение спортивных достижений, повышение рейтинга школы</w:t>
            </w:r>
          </w:p>
        </w:tc>
        <w:tc>
          <w:tcPr>
            <w:tcW w:w="2467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Создание странички «Наши рекорды» и размещение ее на сайте школы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07745" w:rsidRPr="00E07745" w:rsidRDefault="00E07745" w:rsidP="00E07745">
            <w:pPr>
              <w:tabs>
                <w:tab w:val="left" w:pos="8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745" w:rsidRPr="00E07745" w:rsidTr="005E2518">
        <w:tc>
          <w:tcPr>
            <w:tcW w:w="94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2. мониторинг психофизического развития школьников</w:t>
            </w:r>
          </w:p>
        </w:tc>
        <w:tc>
          <w:tcPr>
            <w:tcW w:w="2467" w:type="dxa"/>
          </w:tcPr>
          <w:p w:rsidR="00E07745" w:rsidRPr="00E07745" w:rsidRDefault="00D87680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жегодный диспансерный осмотр учащихся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745" w:rsidRPr="00E07745" w:rsidTr="005E2518">
        <w:tc>
          <w:tcPr>
            <w:tcW w:w="94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3. создание условий, способствующих сохранению и укреплению здоровья школьников</w:t>
            </w:r>
          </w:p>
        </w:tc>
        <w:tc>
          <w:tcPr>
            <w:tcW w:w="2467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1. Совершенствование качества школьного питания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745" w:rsidRPr="00E07745" w:rsidTr="005E2518">
        <w:tc>
          <w:tcPr>
            <w:tcW w:w="94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2. Обеспечение двигательной активности учащихся </w:t>
            </w:r>
            <w:r w:rsidRPr="00E07745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дня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745" w:rsidRPr="00E07745" w:rsidTr="005E2518">
        <w:tc>
          <w:tcPr>
            <w:tcW w:w="94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E07745" w:rsidRPr="00E07745" w:rsidRDefault="00D87680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беспечение теплового режима в ОУ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745" w:rsidRPr="00E07745" w:rsidTr="005E2518">
        <w:tc>
          <w:tcPr>
            <w:tcW w:w="94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E07745" w:rsidRPr="00E07745" w:rsidRDefault="00D87680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ачественная работа летнего оздоровительного лагеря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rPr>
                <w:rFonts w:ascii="Times New Roman" w:hAnsi="Times New Roman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07745" w:rsidRPr="00E07745" w:rsidTr="005E2518">
        <w:tc>
          <w:tcPr>
            <w:tcW w:w="941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4. создание комплекса медико-педагогических мониторингов, обеспечивающих оценку качества индивидуального здоровья обучающихся</w:t>
            </w:r>
          </w:p>
        </w:tc>
        <w:tc>
          <w:tcPr>
            <w:tcW w:w="2467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1. Создание школьной комиссии по мониторингу состояния </w:t>
            </w:r>
            <w:proofErr w:type="spellStart"/>
            <w:r w:rsidRPr="00E07745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E07745">
              <w:rPr>
                <w:rFonts w:ascii="Times New Roman" w:hAnsi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8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07745" w:rsidRPr="00E07745" w:rsidTr="005E2518">
        <w:tc>
          <w:tcPr>
            <w:tcW w:w="869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2. Ежегодный  школьный мониторинг, размещение его результатов на сайте </w:t>
            </w:r>
          </w:p>
        </w:tc>
        <w:tc>
          <w:tcPr>
            <w:tcW w:w="1296" w:type="dxa"/>
          </w:tcPr>
          <w:p w:rsidR="00E07745" w:rsidRPr="00E07745" w:rsidRDefault="005B3DA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уч-ся 1 – 4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E07745" w:rsidRPr="00E07745" w:rsidRDefault="005B3DA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уч-ся 1 – 7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E07745" w:rsidRPr="00E07745" w:rsidRDefault="005B3DA8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  <w:r w:rsidR="005E2518">
              <w:rPr>
                <w:rFonts w:ascii="Times New Roman" w:hAnsi="Times New Roman"/>
                <w:sz w:val="24"/>
                <w:szCs w:val="24"/>
              </w:rPr>
              <w:t xml:space="preserve"> уч-ся 1 – 11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745" w:rsidRPr="00E0774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07745" w:rsidRPr="00E07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7745" w:rsidRPr="00E07745" w:rsidTr="005E2518">
        <w:tc>
          <w:tcPr>
            <w:tcW w:w="869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07745" w:rsidRPr="00E07745" w:rsidRDefault="00E07745" w:rsidP="00E07745">
            <w:pPr>
              <w:tabs>
                <w:tab w:val="left" w:pos="8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5. Совершенствование материально-технической базы школы для эффективной интеграции </w:t>
            </w:r>
            <w:proofErr w:type="spellStart"/>
            <w:r w:rsidRPr="00E07745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E07745">
              <w:rPr>
                <w:rFonts w:ascii="Times New Roman" w:hAnsi="Times New Roman"/>
                <w:sz w:val="24"/>
                <w:szCs w:val="24"/>
              </w:rPr>
              <w:t xml:space="preserve"> технологий в образовательный процесс</w:t>
            </w:r>
          </w:p>
        </w:tc>
        <w:tc>
          <w:tcPr>
            <w:tcW w:w="2488" w:type="dxa"/>
          </w:tcPr>
          <w:p w:rsidR="00E07745" w:rsidRPr="00E07745" w:rsidRDefault="00D87680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риобретение спортивного и медицинского оборудования</w:t>
            </w:r>
          </w:p>
        </w:tc>
        <w:tc>
          <w:tcPr>
            <w:tcW w:w="129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15% от норматива</w:t>
            </w:r>
          </w:p>
        </w:tc>
        <w:tc>
          <w:tcPr>
            <w:tcW w:w="129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50% от норматива</w:t>
            </w:r>
          </w:p>
        </w:tc>
        <w:tc>
          <w:tcPr>
            <w:tcW w:w="129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80% от норматива</w:t>
            </w:r>
          </w:p>
        </w:tc>
      </w:tr>
      <w:tr w:rsidR="00E07745" w:rsidRPr="00E07745" w:rsidTr="005E2518">
        <w:tc>
          <w:tcPr>
            <w:tcW w:w="869" w:type="dxa"/>
            <w:vMerge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6. привлечение максимально возможного количества учащихся к систематическим занятиям спортом</w:t>
            </w:r>
          </w:p>
        </w:tc>
        <w:tc>
          <w:tcPr>
            <w:tcW w:w="2488" w:type="dxa"/>
          </w:tcPr>
          <w:p w:rsidR="00E07745" w:rsidRPr="00E07745" w:rsidRDefault="00D87680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</w:t>
            </w:r>
            <w:r w:rsidR="00E07745" w:rsidRPr="00E07745">
              <w:rPr>
                <w:rFonts w:ascii="Times New Roman" w:hAnsi="Times New Roman"/>
                <w:sz w:val="24"/>
                <w:szCs w:val="24"/>
              </w:rPr>
              <w:t>величение числа спортивных секций</w:t>
            </w:r>
          </w:p>
        </w:tc>
        <w:tc>
          <w:tcPr>
            <w:tcW w:w="129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10 % от общего числа</w:t>
            </w:r>
          </w:p>
        </w:tc>
        <w:tc>
          <w:tcPr>
            <w:tcW w:w="129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>25 % от общего числа</w:t>
            </w:r>
          </w:p>
        </w:tc>
        <w:tc>
          <w:tcPr>
            <w:tcW w:w="1296" w:type="dxa"/>
          </w:tcPr>
          <w:p w:rsidR="00E07745" w:rsidRPr="00E07745" w:rsidRDefault="00E07745" w:rsidP="00E07745">
            <w:pPr>
              <w:tabs>
                <w:tab w:val="left" w:pos="820"/>
              </w:tabs>
              <w:rPr>
                <w:rFonts w:ascii="Times New Roman" w:hAnsi="Times New Roman"/>
                <w:sz w:val="24"/>
                <w:szCs w:val="24"/>
              </w:rPr>
            </w:pPr>
            <w:r w:rsidRPr="00E07745">
              <w:rPr>
                <w:rFonts w:ascii="Times New Roman" w:hAnsi="Times New Roman"/>
                <w:sz w:val="24"/>
                <w:szCs w:val="24"/>
              </w:rPr>
              <w:t xml:space="preserve">40 % от общего числа </w:t>
            </w:r>
          </w:p>
        </w:tc>
      </w:tr>
    </w:tbl>
    <w:p w:rsidR="00E07745" w:rsidRPr="005E2518" w:rsidRDefault="00E07745" w:rsidP="005E2518">
      <w:pPr>
        <w:spacing w:before="150" w:after="150" w:line="240" w:lineRule="auto"/>
        <w:ind w:right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5E2518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Финансовое обоснование проекта</w:t>
      </w:r>
    </w:p>
    <w:tbl>
      <w:tblPr>
        <w:tblStyle w:val="ae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02"/>
        <w:gridCol w:w="2217"/>
        <w:gridCol w:w="2552"/>
        <w:gridCol w:w="2126"/>
        <w:gridCol w:w="1985"/>
      </w:tblGrid>
      <w:tr w:rsidR="00E07745" w:rsidRPr="00E07745" w:rsidTr="005E2518">
        <w:tc>
          <w:tcPr>
            <w:tcW w:w="902" w:type="dxa"/>
          </w:tcPr>
          <w:p w:rsidR="00E07745" w:rsidRPr="00E07745" w:rsidRDefault="00E07745" w:rsidP="00E07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№ 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217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552" w:type="dxa"/>
          </w:tcPr>
          <w:p w:rsidR="00E07745" w:rsidRPr="005E2518" w:rsidRDefault="00E07745" w:rsidP="005E2518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  <w:tc>
          <w:tcPr>
            <w:tcW w:w="2126" w:type="dxa"/>
          </w:tcPr>
          <w:p w:rsidR="00E07745" w:rsidRPr="005E2518" w:rsidRDefault="00E07745" w:rsidP="005E2518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</w:t>
            </w:r>
            <w:r w:rsidRPr="005E25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985" w:type="dxa"/>
          </w:tcPr>
          <w:p w:rsidR="00E07745" w:rsidRPr="00E07745" w:rsidRDefault="00E07745" w:rsidP="005E2518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Обоснование</w:t>
            </w:r>
          </w:p>
        </w:tc>
      </w:tr>
      <w:tr w:rsidR="00E07745" w:rsidRPr="00E07745" w:rsidTr="005E2518">
        <w:tc>
          <w:tcPr>
            <w:tcW w:w="902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17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и поощрение спортивных достижений учащихся, родителей, учителей.</w:t>
            </w:r>
          </w:p>
        </w:tc>
        <w:tc>
          <w:tcPr>
            <w:tcW w:w="2552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спонсорская помощь</w:t>
            </w:r>
          </w:p>
        </w:tc>
        <w:tc>
          <w:tcPr>
            <w:tcW w:w="1985" w:type="dxa"/>
            <w:vMerge w:val="restart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Стимулирование спортивных достижений учащихся, учителей, родителей.</w:t>
            </w:r>
          </w:p>
        </w:tc>
      </w:tr>
      <w:tr w:rsidR="00E07745" w:rsidRPr="00E07745" w:rsidTr="005E2518">
        <w:tc>
          <w:tcPr>
            <w:tcW w:w="902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17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Ежегодный выпуск информационного буклета для общественности и для родителей «Наша школа-школа здоровья»</w:t>
            </w:r>
          </w:p>
        </w:tc>
        <w:tc>
          <w:tcPr>
            <w:tcW w:w="2552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спонсорская помощь</w:t>
            </w:r>
          </w:p>
        </w:tc>
        <w:tc>
          <w:tcPr>
            <w:tcW w:w="1985" w:type="dxa"/>
            <w:vMerge/>
          </w:tcPr>
          <w:p w:rsidR="00E07745" w:rsidRPr="00E07745" w:rsidRDefault="00E07745" w:rsidP="00E07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7745" w:rsidRPr="00E07745" w:rsidTr="005E2518">
        <w:tc>
          <w:tcPr>
            <w:tcW w:w="902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17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Приобре</w:t>
            </w:r>
            <w:r w:rsidR="005E2518">
              <w:rPr>
                <w:rFonts w:ascii="Times New Roman" w:hAnsi="Times New Roman"/>
                <w:color w:val="000000"/>
                <w:sz w:val="28"/>
                <w:szCs w:val="28"/>
              </w:rPr>
              <w:t>тение спортивного</w:t>
            </w: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2552" w:type="dxa"/>
          </w:tcPr>
          <w:p w:rsidR="00E07745" w:rsidRPr="00E07745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725000 </w:t>
            </w:r>
            <w:r w:rsidR="00E07745"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</w:tcPr>
          <w:p w:rsidR="00E07745" w:rsidRPr="00E07745" w:rsidRDefault="00E07745" w:rsidP="005E2518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бюджетные средства </w:t>
            </w:r>
          </w:p>
        </w:tc>
        <w:tc>
          <w:tcPr>
            <w:tcW w:w="1985" w:type="dxa"/>
          </w:tcPr>
          <w:p w:rsidR="00E07745" w:rsidRPr="00E07745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854EE" w:rsidRDefault="008854EE" w:rsidP="00E07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745" w:rsidRPr="005E2518" w:rsidRDefault="00E07745" w:rsidP="00E07745">
      <w:pPr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t>8. Организация отдыха детей в каникулярное время.</w:t>
      </w:r>
    </w:p>
    <w:p w:rsidR="00E07745" w:rsidRPr="00E07745" w:rsidRDefault="00E07745" w:rsidP="005E251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7745">
        <w:rPr>
          <w:rFonts w:ascii="Times New Roman" w:eastAsia="Calibri" w:hAnsi="Times New Roman"/>
          <w:sz w:val="28"/>
          <w:szCs w:val="28"/>
          <w:lang w:eastAsia="en-US"/>
        </w:rPr>
        <w:t>Руководствуясь Законом № 124-ФЗ «Об основных гарантиях прав ребенка в Российской Федерации», ежегодными  постановлениями  администр</w:t>
      </w:r>
      <w:r w:rsidR="005E2518">
        <w:rPr>
          <w:rFonts w:ascii="Times New Roman" w:eastAsia="Calibri" w:hAnsi="Times New Roman"/>
          <w:sz w:val="28"/>
          <w:szCs w:val="28"/>
          <w:lang w:eastAsia="en-US"/>
        </w:rPr>
        <w:t xml:space="preserve">ации  </w:t>
      </w:r>
      <w:proofErr w:type="spellStart"/>
      <w:r w:rsidR="005E2518">
        <w:rPr>
          <w:rFonts w:ascii="Times New Roman" w:eastAsia="Calibri" w:hAnsi="Times New Roman"/>
          <w:sz w:val="28"/>
          <w:szCs w:val="28"/>
          <w:lang w:eastAsia="en-US"/>
        </w:rPr>
        <w:t>Кашарского</w:t>
      </w:r>
      <w:proofErr w:type="spellEnd"/>
      <w:r w:rsidRPr="00E07745">
        <w:rPr>
          <w:rFonts w:ascii="Times New Roman" w:eastAsia="Calibri" w:hAnsi="Times New Roman"/>
          <w:sz w:val="28"/>
          <w:szCs w:val="28"/>
          <w:lang w:eastAsia="en-US"/>
        </w:rPr>
        <w:t xml:space="preserve">  района    МБОУ</w:t>
      </w:r>
      <w:r w:rsidR="005E25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854EE">
        <w:rPr>
          <w:rFonts w:ascii="Times New Roman" w:eastAsia="Calibri" w:hAnsi="Times New Roman"/>
          <w:sz w:val="28"/>
          <w:szCs w:val="28"/>
          <w:lang w:eastAsia="en-US"/>
        </w:rPr>
        <w:t>Талловеровская</w:t>
      </w:r>
      <w:proofErr w:type="spellEnd"/>
      <w:r w:rsidR="005E2518">
        <w:rPr>
          <w:rFonts w:ascii="Times New Roman" w:eastAsia="Calibri" w:hAnsi="Times New Roman"/>
          <w:sz w:val="28"/>
          <w:szCs w:val="28"/>
          <w:lang w:eastAsia="en-US"/>
        </w:rPr>
        <w:t xml:space="preserve"> СОШ</w:t>
      </w:r>
      <w:r w:rsidRPr="00E07745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 целенаправленную работу по организации отдыха, оздоровления и занятости обучающихся в каникулярное время.</w:t>
      </w:r>
    </w:p>
    <w:p w:rsidR="00E07745" w:rsidRPr="00E07745" w:rsidRDefault="00E07745" w:rsidP="005E25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7745">
        <w:rPr>
          <w:rFonts w:ascii="Times New Roman" w:eastAsia="Calibri" w:hAnsi="Times New Roman"/>
          <w:sz w:val="28"/>
          <w:szCs w:val="28"/>
          <w:lang w:eastAsia="en-US"/>
        </w:rPr>
        <w:t xml:space="preserve">Во время работы  лагеря дневного пребывания проводятся мероприятия, направленные на пропаганду здорового образа жизни и укрепление здоровья – спортивные мероприятия, игры на свежем воздухе, тематические занятия,  спортивные праздники. Проходят мероприятия по противопожарной безопасности (игры, беседы, конкурсы рисунков,  и др.), на знание правил дорожной безопасности, по профилактике детского травматизма. Отмечаются знаменательные даты – День защиты детей, День России,  годовщина начала Великой Отечественной войны и другие. </w:t>
      </w:r>
    </w:p>
    <w:p w:rsidR="00E07745" w:rsidRDefault="00E07745" w:rsidP="005E25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7745">
        <w:rPr>
          <w:rFonts w:ascii="Times New Roman" w:eastAsia="Calibri" w:hAnsi="Times New Roman"/>
          <w:sz w:val="28"/>
          <w:szCs w:val="28"/>
          <w:lang w:eastAsia="en-US"/>
        </w:rPr>
        <w:t xml:space="preserve">Ведется тесное сотрудничество лагеря с  библиотекой и  ДК. </w:t>
      </w:r>
    </w:p>
    <w:p w:rsidR="005E2518" w:rsidRPr="005E2518" w:rsidRDefault="005E2518" w:rsidP="005E251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07745" w:rsidRPr="005E2518" w:rsidRDefault="00E07745" w:rsidP="00E07745">
      <w:pPr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lastRenderedPageBreak/>
        <w:t>9. Духовно-нравственное воспитание.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     Духовно-нравственное 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образования. Образованию отводится ключевая роль в духовно-нравственной консолидации российского общества.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pacing w:val="8"/>
          <w:sz w:val="28"/>
          <w:szCs w:val="28"/>
        </w:rPr>
        <w:t xml:space="preserve">     Основным содержанием духовно</w:t>
      </w:r>
      <w:r w:rsidRPr="00E07745">
        <w:rPr>
          <w:rFonts w:ascii="Times New Roman" w:eastAsia="Calibri" w:hAnsi="Times New Roman"/>
          <w:color w:val="000000"/>
          <w:spacing w:val="-4"/>
          <w:sz w:val="28"/>
          <w:szCs w:val="28"/>
        </w:rPr>
        <w:t>-нравственного</w:t>
      </w: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развития, воспитания и социализации являются базовые национальные ценности. Эти ценности мы храним в культурных и семейных традициях, передаем от поколения к поколению. Опора на эти ценности помогает человеку противостоять разрушительным влияниям.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     Каковы же наши традиционные источники нравственности? Это Россия, наш многонациональный народ и гражданское общество, семья, труд, искусство, наука, религия, природа¸ человечество. Соответственно этому и определяются базовые национальные ценности: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 Патриотизм – любовь к своей малой Родине, своему народу, к России, служение Отечеству;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 гражданственность – закон и порядок, свобода совести и вероисповедания, правовое государство;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 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человечество – мир во всем мире, многообразие культур и народов, прогресс человечества, международное сотрудничество,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наука – ценность знания, стремление к истине, научная картина мира;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семья – любовь и верность, здоровье, достаток, уважение к родителям, забота о старших и младших, забота о продолжении рода;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труд и творчество – уважение к труду, творчество и созидание, целеустремленность и настойчивость;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 традиционные российские религии – представление о вере, духовности, религиозной жизни человека, толерантности, формируемые на основе межконфессионального диалога;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 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–  природа – эволюция, родная земля, заповедная природа, планета Земля, экологическое сознание;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>Базовые ценности должны лежать в основе уклада школьной жизни, определять урочную, внеурочную и внешкольную деятельность детей.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4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pacing w:val="-4"/>
          <w:sz w:val="28"/>
          <w:szCs w:val="28"/>
        </w:rPr>
        <w:t xml:space="preserve">      Для организации такого пространства необходимо взаимодейс</w:t>
      </w:r>
      <w:r w:rsidR="005E2518">
        <w:rPr>
          <w:rFonts w:ascii="Times New Roman" w:eastAsia="Calibri" w:hAnsi="Times New Roman"/>
          <w:color w:val="000000"/>
          <w:spacing w:val="-4"/>
          <w:sz w:val="28"/>
          <w:szCs w:val="28"/>
        </w:rPr>
        <w:t>твие школы с семьей,</w:t>
      </w:r>
      <w:r w:rsidRPr="00E07745">
        <w:rPr>
          <w:rFonts w:ascii="Times New Roman" w:eastAsia="Calibri" w:hAnsi="Times New Roman"/>
          <w:color w:val="000000"/>
          <w:spacing w:val="-4"/>
          <w:sz w:val="28"/>
          <w:szCs w:val="28"/>
        </w:rPr>
        <w:t xml:space="preserve"> учреждениями дополнительного образования, культуры и спорта, средствами массовой информации.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     </w:t>
      </w:r>
      <w:proofErr w:type="spellStart"/>
      <w:r w:rsidRPr="00E07745">
        <w:rPr>
          <w:rFonts w:ascii="Times New Roman" w:eastAsia="Calibri" w:hAnsi="Times New Roman"/>
          <w:color w:val="000000"/>
          <w:sz w:val="28"/>
          <w:szCs w:val="28"/>
        </w:rPr>
        <w:t>Внеучебная</w:t>
      </w:r>
      <w:proofErr w:type="spellEnd"/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деятельность школьников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 – это неотъемлемая часть образовательного процесса в школе. Она способствует реализации требований федеральных образовательных стандартов общего образования. Её преимущества: предоставление учащимся возможности широкого спектра занятий, направленных на развитие школьника.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 Первый уровень результатов</w:t>
      </w: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Второй уровень результатов</w:t>
      </w: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E07745" w:rsidRPr="00E07745" w:rsidRDefault="00E07745" w:rsidP="00E0774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07745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Третий уровень результатов</w:t>
      </w:r>
      <w:r w:rsidRPr="00E07745">
        <w:rPr>
          <w:rFonts w:ascii="Times New Roman" w:eastAsia="Calibri" w:hAnsi="Times New Roman"/>
          <w:color w:val="000000"/>
          <w:sz w:val="28"/>
          <w:szCs w:val="28"/>
        </w:rPr>
        <w:t xml:space="preserve"> – получение школьником опыта самостоятельного социального действия. «Действия для людей и на людях» спектра занятий, направленных на развитие школьника.</w:t>
      </w:r>
    </w:p>
    <w:p w:rsidR="00E07745" w:rsidRPr="00E07745" w:rsidRDefault="00E07745" w:rsidP="00E07745">
      <w:pPr>
        <w:spacing w:before="100" w:beforeAutospacing="1" w:after="15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      Одним из важнейших средств, связывающих обучение и воспитание с жизнью, является школьное краеведение. Знание своего края, его прошлого и настоящего нам необходимо для непосредственного участия в его преобразовании, поскольку родной край — живая, деятельная частица великого мира. Краеведение рождает чувство патриотизма — глубокой любви к Родине. Школьное краеведение, являясь одним из направлений общего краеведения, есть важнейший фактор нравственного, интеллектуального, эстетического, трудового, личностного развития школьника.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школьников мировоззрения, в которое включены осознание своей принадлежности к определенной нации и, как следствие — гордость за это.  </w:t>
      </w:r>
    </w:p>
    <w:p w:rsidR="00E07745" w:rsidRPr="00E07745" w:rsidRDefault="00E07745" w:rsidP="00E07745">
      <w:pPr>
        <w:spacing w:before="100" w:beforeAutospacing="1" w:after="150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     Краеведение помогает реализовать в школьной практике принципы государственной политики и общие требования к содержанию образования.</w:t>
      </w:r>
    </w:p>
    <w:p w:rsidR="00E07745" w:rsidRPr="00E07745" w:rsidRDefault="00E07745" w:rsidP="00E07745">
      <w:pPr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         </w:t>
      </w:r>
      <w:r w:rsidRPr="00E07745">
        <w:rPr>
          <w:rFonts w:ascii="Times New Roman" w:hAnsi="Times New Roman"/>
          <w:b/>
          <w:sz w:val="28"/>
          <w:szCs w:val="28"/>
        </w:rPr>
        <w:t xml:space="preserve">  Традиционные мероприятия</w:t>
      </w:r>
      <w:r w:rsidRPr="00E07745">
        <w:rPr>
          <w:rFonts w:ascii="Times New Roman" w:hAnsi="Times New Roman"/>
          <w:sz w:val="28"/>
          <w:szCs w:val="28"/>
        </w:rPr>
        <w:t>.</w:t>
      </w:r>
    </w:p>
    <w:p w:rsidR="00E07745" w:rsidRPr="00E07745" w:rsidRDefault="00E07745" w:rsidP="00E07745">
      <w:pPr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- Встречи с ветеранами  войны, тружениками тыла.</w:t>
      </w:r>
    </w:p>
    <w:p w:rsidR="00E07745" w:rsidRPr="00E07745" w:rsidRDefault="005E2518" w:rsidP="00E07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операция «Мемориал</w:t>
      </w:r>
      <w:r w:rsidR="00E07745" w:rsidRPr="00E07745">
        <w:rPr>
          <w:rFonts w:ascii="Times New Roman" w:hAnsi="Times New Roman"/>
          <w:sz w:val="28"/>
          <w:szCs w:val="28"/>
        </w:rPr>
        <w:t>»</w:t>
      </w:r>
    </w:p>
    <w:p w:rsidR="00E07745" w:rsidRPr="00E07745" w:rsidRDefault="00E07745" w:rsidP="00E07745">
      <w:pPr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- Операция «Зеленый наряд Отчизны», благоустройство  школьной  территории.</w:t>
      </w:r>
    </w:p>
    <w:p w:rsidR="00E07745" w:rsidRPr="00E07745" w:rsidRDefault="00E07745" w:rsidP="00E07745">
      <w:pPr>
        <w:tabs>
          <w:tab w:val="left" w:pos="7740"/>
        </w:tabs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E07745">
        <w:rPr>
          <w:rFonts w:ascii="Times New Roman" w:hAnsi="Times New Roman"/>
          <w:sz w:val="28"/>
          <w:szCs w:val="28"/>
        </w:rPr>
        <w:t>Турслет</w:t>
      </w:r>
      <w:proofErr w:type="spellEnd"/>
      <w:r w:rsidRPr="00E07745">
        <w:rPr>
          <w:rFonts w:ascii="Times New Roman" w:hAnsi="Times New Roman"/>
          <w:sz w:val="28"/>
          <w:szCs w:val="28"/>
        </w:rPr>
        <w:t xml:space="preserve"> «Осень».</w:t>
      </w:r>
    </w:p>
    <w:p w:rsidR="00E07745" w:rsidRPr="00E07745" w:rsidRDefault="00E07745" w:rsidP="00E07745">
      <w:pPr>
        <w:tabs>
          <w:tab w:val="left" w:pos="7740"/>
        </w:tabs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- Месячник «Сыны Отечества».</w:t>
      </w:r>
    </w:p>
    <w:p w:rsidR="00E07745" w:rsidRPr="00E07745" w:rsidRDefault="00E07745" w:rsidP="005E2518">
      <w:pPr>
        <w:tabs>
          <w:tab w:val="left" w:pos="7740"/>
        </w:tabs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- Вахта Памяти.</w:t>
      </w:r>
    </w:p>
    <w:p w:rsidR="00E07745" w:rsidRPr="005E2518" w:rsidRDefault="00E07745" w:rsidP="00E07745">
      <w:pPr>
        <w:shd w:val="clear" w:color="auto" w:fill="FFFFFF"/>
        <w:spacing w:before="100" w:beforeAutospacing="1" w:after="100" w:afterAutospacing="1" w:line="360" w:lineRule="atLeast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E2518">
        <w:rPr>
          <w:rFonts w:ascii="Times New Roman" w:hAnsi="Times New Roman"/>
          <w:b/>
          <w:sz w:val="28"/>
          <w:szCs w:val="28"/>
        </w:rPr>
        <w:t>10. Обеспечение безопасности образовательного учреждения.</w:t>
      </w:r>
    </w:p>
    <w:p w:rsidR="00E07745" w:rsidRPr="00E07745" w:rsidRDefault="00E07745" w:rsidP="00E07745">
      <w:pPr>
        <w:tabs>
          <w:tab w:val="left" w:pos="3630"/>
        </w:tabs>
        <w:jc w:val="center"/>
        <w:rPr>
          <w:rFonts w:ascii="Times New Roman" w:hAnsi="Times New Roman"/>
          <w:b/>
          <w:sz w:val="28"/>
          <w:szCs w:val="28"/>
        </w:rPr>
      </w:pPr>
      <w:r w:rsidRPr="00E07745">
        <w:rPr>
          <w:rFonts w:ascii="Times New Roman" w:hAnsi="Times New Roman"/>
          <w:b/>
          <w:sz w:val="28"/>
          <w:szCs w:val="28"/>
        </w:rPr>
        <w:t>Мероприятия по реализации программы безопасности ОУ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5081"/>
        <w:gridCol w:w="2151"/>
        <w:gridCol w:w="2238"/>
      </w:tblGrid>
      <w:tr w:rsidR="00E07745" w:rsidRPr="00E07745" w:rsidTr="00FB469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Сроки проведения работ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E07745" w:rsidRPr="00E07745" w:rsidTr="00FB469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Разработка школьной долгосрочной программы по обеспечению безопасности ОУ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745" w:rsidRPr="00E07745" w:rsidRDefault="008854EE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2015</w:t>
            </w:r>
            <w:r w:rsidR="00E07745"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Педагогический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  школы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07745" w:rsidRPr="00E07745" w:rsidTr="00FB469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Организация работ по составлению банка данных по техническому состоянию зданий, сооружений, инженерных сетей, паспортизация школы,  оценка пожарной,  электрической и конструктивной безопасности и принятие мер к её нормализации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745" w:rsidRPr="00E07745" w:rsidRDefault="008854EE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2014-2015</w:t>
            </w:r>
            <w:r w:rsidR="00E07745"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гг</w:t>
            </w:r>
            <w:r w:rsidR="005E25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 школы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07745" w:rsidRPr="00E07745" w:rsidTr="00FB469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Ревизия наличия и технического состояния противопожарного оборудования школы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квартал</w:t>
            </w:r>
          </w:p>
          <w:p w:rsidR="00E07745" w:rsidRPr="00E07745" w:rsidRDefault="008854EE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2014</w:t>
            </w:r>
            <w:r w:rsidR="00E07745"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5E2518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 школы</w:t>
            </w:r>
          </w:p>
        </w:tc>
      </w:tr>
      <w:tr w:rsidR="00E07745" w:rsidRPr="00E07745" w:rsidTr="00FB4690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Проведение в начале учебного года совещания при директоре по вопросу обеспечения безопасности ОУ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E07745" w:rsidRPr="00E07745" w:rsidTr="00FB4690">
        <w:trPr>
          <w:trHeight w:val="4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Проведение общешкольного собрания по вопросам выполнения законодательства в сфере образования в части касающейся охраны  жизни и здоровья обучающихся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45" w:rsidRPr="00E07745" w:rsidRDefault="005E2518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школы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07745" w:rsidRPr="00E07745" w:rsidTr="005E2518">
        <w:trPr>
          <w:trHeight w:val="1994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Организация противопожарной пропаганды и распространения передовых идей и достижений по защите  от пожаров ОУ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Администрация школы, 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педагогический 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 школы,</w:t>
            </w:r>
          </w:p>
          <w:p w:rsidR="00E07745" w:rsidRPr="00E07745" w:rsidRDefault="005E2518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родительский комитет</w:t>
            </w:r>
          </w:p>
        </w:tc>
      </w:tr>
      <w:tr w:rsidR="00E07745" w:rsidRPr="00E07745" w:rsidTr="00FB4690">
        <w:trPr>
          <w:trHeight w:val="43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Разработка нормативных материалов, нормативных документов по противопожарной безопасности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E07745" w:rsidRPr="00E07745" w:rsidTr="00FB4690">
        <w:trPr>
          <w:trHeight w:val="34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Проведение инструктажей и </w:t>
            </w: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тренировочных занятий на случай возникновения пожара, стихийного бедствия по ОУ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 раза в год</w:t>
            </w:r>
          </w:p>
          <w:p w:rsidR="00E07745" w:rsidRPr="00E07745" w:rsidRDefault="005E2518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(тренировочные заня</w:t>
            </w:r>
            <w:r w:rsidR="00E07745"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тия ежемесячно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Директор </w:t>
            </w: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школы</w:t>
            </w:r>
          </w:p>
        </w:tc>
      </w:tr>
      <w:tr w:rsidR="00E07745" w:rsidRPr="00E07745" w:rsidTr="005E2518">
        <w:trPr>
          <w:trHeight w:val="1289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Внесение дополнений и изменений в план работы школы в виде мероприятий, связанных с обеспечением безопасности  ОУ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</w:t>
            </w:r>
          </w:p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E07745" w:rsidRPr="00E07745" w:rsidTr="00FB4690">
        <w:trPr>
          <w:trHeight w:val="518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Обновление планов эвакуации в здании школы в связи с требованиями норм техники безопасности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745" w:rsidRPr="00E07745" w:rsidRDefault="00E07745" w:rsidP="00E0774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077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</w:tr>
    </w:tbl>
    <w:p w:rsidR="00E07745" w:rsidRPr="00E07745" w:rsidRDefault="00E07745" w:rsidP="00E0774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E2518" w:rsidRDefault="005E2518" w:rsidP="00E07745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07745" w:rsidRPr="005E2518" w:rsidRDefault="00E07745" w:rsidP="00E077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518">
        <w:rPr>
          <w:rFonts w:ascii="Times New Roman" w:hAnsi="Times New Roman"/>
          <w:b/>
          <w:bCs/>
          <w:sz w:val="28"/>
          <w:szCs w:val="28"/>
        </w:rPr>
        <w:t>11. Система показателей эффективности  реализации</w:t>
      </w:r>
      <w:r w:rsidRPr="005E2518">
        <w:rPr>
          <w:rFonts w:ascii="Times New Roman" w:hAnsi="Times New Roman"/>
          <w:b/>
          <w:sz w:val="28"/>
          <w:szCs w:val="28"/>
        </w:rPr>
        <w:t xml:space="preserve">     </w:t>
      </w:r>
      <w:r w:rsidRPr="005E2518">
        <w:rPr>
          <w:rFonts w:ascii="Times New Roman" w:hAnsi="Times New Roman"/>
          <w:b/>
          <w:bCs/>
          <w:sz w:val="28"/>
          <w:szCs w:val="28"/>
        </w:rPr>
        <w:t>программы ОУ.</w:t>
      </w:r>
    </w:p>
    <w:p w:rsidR="00E07745" w:rsidRPr="00E07745" w:rsidRDefault="00E07745" w:rsidP="00E07745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Показателями эффективности реализации Программы развития являются: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Сохранение контингента  детей, преодоление тенденции сокращения контингента.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Авторитет школы у детей, родителей, населения, конкурентоспособность.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Обеспечение психологической комфортности в школе.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Применение  инновационных технологий в образовательном процессе школы.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Стабильный и сплоченный коллектив.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Соответствие материально-технической базы современным требованиям.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Привлечение внебюджетных средств для улучшения материально-технической базы школы.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Соответствие нормативно-правовой  базы условиям, обеспечивающим развитие   школы.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Увеличение количества образовательных программ, учитывающих  образовательные потребности  и индивидуальные  особенности учащихся.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Повышение уровня воспитанности детей.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Удовлетворенность учащихся и родителей  качеством воспитания в школе.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>Эффективность инновационной деятельности педагогов школы  в повышении кач</w:t>
      </w:r>
      <w:r w:rsidR="005E2518">
        <w:rPr>
          <w:rFonts w:ascii="Times New Roman" w:hAnsi="Times New Roman"/>
          <w:sz w:val="28"/>
          <w:szCs w:val="28"/>
        </w:rPr>
        <w:t>ества образовательного процесса</w:t>
      </w:r>
      <w:r w:rsidRPr="00E07745">
        <w:rPr>
          <w:rFonts w:ascii="Times New Roman" w:hAnsi="Times New Roman"/>
          <w:sz w:val="28"/>
          <w:szCs w:val="28"/>
        </w:rPr>
        <w:t xml:space="preserve">. </w:t>
      </w:r>
    </w:p>
    <w:p w:rsidR="00E07745" w:rsidRPr="00E07745" w:rsidRDefault="00E07745" w:rsidP="00E0774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sz w:val="28"/>
          <w:szCs w:val="28"/>
        </w:rPr>
        <w:t xml:space="preserve">Эффективность применения новых информационных технологий в процессе управления качеством образования. </w:t>
      </w:r>
    </w:p>
    <w:p w:rsidR="00E07745" w:rsidRPr="00E07745" w:rsidRDefault="00E07745" w:rsidP="00E077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37DA" w:rsidRDefault="00FB37DA" w:rsidP="00D87680">
      <w:pPr>
        <w:spacing w:before="150" w:after="150" w:line="240" w:lineRule="auto"/>
        <w:ind w:left="150" w:right="150"/>
        <w:jc w:val="center"/>
        <w:rPr>
          <w:rFonts w:ascii="Times New Roman" w:eastAsia="Trebuchet MS" w:hAnsi="Times New Roman"/>
          <w:b/>
          <w:bCs/>
          <w:color w:val="000000"/>
          <w:sz w:val="28"/>
          <w:szCs w:val="28"/>
        </w:rPr>
      </w:pPr>
    </w:p>
    <w:p w:rsidR="00FB37DA" w:rsidRDefault="00FB37DA" w:rsidP="00D87680">
      <w:pPr>
        <w:spacing w:before="150" w:after="150" w:line="240" w:lineRule="auto"/>
        <w:ind w:left="150" w:right="150"/>
        <w:jc w:val="center"/>
        <w:rPr>
          <w:rFonts w:ascii="Times New Roman" w:eastAsia="Trebuchet MS" w:hAnsi="Times New Roman"/>
          <w:b/>
          <w:bCs/>
          <w:color w:val="000000"/>
          <w:sz w:val="28"/>
          <w:szCs w:val="28"/>
        </w:rPr>
      </w:pPr>
    </w:p>
    <w:p w:rsidR="00FB37DA" w:rsidRDefault="00FB37DA" w:rsidP="00D87680">
      <w:pPr>
        <w:spacing w:before="150" w:after="150" w:line="240" w:lineRule="auto"/>
        <w:ind w:left="150" w:right="150"/>
        <w:jc w:val="center"/>
        <w:rPr>
          <w:rFonts w:ascii="Times New Roman" w:eastAsia="Trebuchet MS" w:hAnsi="Times New Roman"/>
          <w:b/>
          <w:bCs/>
          <w:color w:val="000000"/>
          <w:sz w:val="28"/>
          <w:szCs w:val="28"/>
        </w:rPr>
      </w:pPr>
    </w:p>
    <w:p w:rsidR="00FB37DA" w:rsidRDefault="00FB37DA" w:rsidP="00D87680">
      <w:pPr>
        <w:spacing w:before="150" w:after="150" w:line="240" w:lineRule="auto"/>
        <w:ind w:left="150" w:right="150"/>
        <w:jc w:val="center"/>
        <w:rPr>
          <w:rFonts w:ascii="Times New Roman" w:eastAsia="Trebuchet MS" w:hAnsi="Times New Roman"/>
          <w:b/>
          <w:bCs/>
          <w:color w:val="000000"/>
          <w:sz w:val="28"/>
          <w:szCs w:val="28"/>
        </w:rPr>
      </w:pPr>
    </w:p>
    <w:p w:rsidR="00D87680" w:rsidRDefault="00E07745" w:rsidP="00D87680">
      <w:pPr>
        <w:spacing w:before="150" w:after="150" w:line="240" w:lineRule="auto"/>
        <w:ind w:left="150" w:right="150"/>
        <w:jc w:val="center"/>
        <w:rPr>
          <w:rFonts w:ascii="Verdana" w:eastAsia="Trebuchet MS" w:hAnsi="Verdana"/>
          <w:b/>
          <w:bCs/>
          <w:sz w:val="28"/>
          <w:szCs w:val="28"/>
        </w:rPr>
      </w:pPr>
      <w:r w:rsidRPr="005E2518">
        <w:rPr>
          <w:rFonts w:ascii="Times New Roman" w:eastAsia="Trebuchet MS" w:hAnsi="Times New Roman"/>
          <w:b/>
          <w:bCs/>
          <w:color w:val="000000"/>
          <w:sz w:val="28"/>
          <w:szCs w:val="28"/>
        </w:rPr>
        <w:lastRenderedPageBreak/>
        <w:t>12. Мониторинг реализации программы развития школы</w:t>
      </w:r>
    </w:p>
    <w:p w:rsidR="00E07745" w:rsidRPr="005E2518" w:rsidRDefault="00E07745" w:rsidP="00D87680">
      <w:pPr>
        <w:spacing w:before="150" w:after="150" w:line="240" w:lineRule="auto"/>
        <w:ind w:left="150" w:right="150"/>
        <w:jc w:val="center"/>
        <w:rPr>
          <w:rFonts w:ascii="Verdana" w:eastAsia="Trebuchet MS" w:hAnsi="Verdana"/>
          <w:b/>
          <w:bCs/>
          <w:sz w:val="28"/>
          <w:szCs w:val="28"/>
        </w:rPr>
      </w:pPr>
      <w:r w:rsidRPr="005E2518">
        <w:rPr>
          <w:rFonts w:ascii="Verdana" w:eastAsia="Trebuchet MS" w:hAnsi="Verdana"/>
          <w:b/>
          <w:bCs/>
          <w:sz w:val="28"/>
          <w:szCs w:val="28"/>
        </w:rPr>
        <w:br/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 </w:t>
      </w:r>
      <w:r w:rsidR="005E2518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 xml:space="preserve">    </w:t>
      </w:r>
      <w:r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Цель мониторинга</w:t>
      </w:r>
      <w:r w:rsidRPr="00E07745">
        <w:rPr>
          <w:rFonts w:ascii="Times New Roman" w:hAnsi="Times New Roman"/>
          <w:color w:val="000000"/>
          <w:sz w:val="28"/>
          <w:szCs w:val="28"/>
        </w:rPr>
        <w:t> – комплексная оценка эффективности работы администрации и педагогического коллектива школы по реализации целей и приоритетных направлений программы.</w:t>
      </w:r>
    </w:p>
    <w:tbl>
      <w:tblPr>
        <w:tblStyle w:val="ae"/>
        <w:tblW w:w="5092" w:type="pct"/>
        <w:tblLayout w:type="fixed"/>
        <w:tblLook w:val="0000" w:firstRow="0" w:lastRow="0" w:firstColumn="0" w:lastColumn="0" w:noHBand="0" w:noVBand="0"/>
      </w:tblPr>
      <w:tblGrid>
        <w:gridCol w:w="726"/>
        <w:gridCol w:w="2941"/>
        <w:gridCol w:w="4442"/>
        <w:gridCol w:w="2072"/>
      </w:tblGrid>
      <w:tr w:rsidR="00E07745" w:rsidRPr="00D87680" w:rsidTr="00D87680">
        <w:trPr>
          <w:trHeight w:val="635"/>
        </w:trPr>
        <w:tc>
          <w:tcPr>
            <w:tcW w:w="694" w:type="dxa"/>
          </w:tcPr>
          <w:p w:rsidR="00E07745" w:rsidRPr="00D87680" w:rsidRDefault="00E07745" w:rsidP="00E077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16" w:type="dxa"/>
          </w:tcPr>
          <w:p w:rsidR="00D87680" w:rsidRPr="00D87680" w:rsidRDefault="005E2518" w:rsidP="00D8768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sz w:val="24"/>
                <w:szCs w:val="24"/>
              </w:rPr>
              <w:t>Направление  </w:t>
            </w:r>
            <w:proofErr w:type="spellStart"/>
            <w:r w:rsidRPr="00D87680">
              <w:rPr>
                <w:rFonts w:ascii="Times New Roman" w:hAnsi="Times New Roman"/>
                <w:sz w:val="24"/>
                <w:szCs w:val="24"/>
              </w:rPr>
              <w:t>монито</w:t>
            </w:r>
            <w:proofErr w:type="spellEnd"/>
            <w:r w:rsidR="00D87680" w:rsidRPr="00D8768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07745" w:rsidRPr="00D87680" w:rsidRDefault="005E2518" w:rsidP="00D8768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sz w:val="24"/>
                <w:szCs w:val="24"/>
              </w:rPr>
              <w:t>ринга</w:t>
            </w:r>
          </w:p>
        </w:tc>
        <w:tc>
          <w:tcPr>
            <w:tcW w:w="4253" w:type="dxa"/>
          </w:tcPr>
          <w:p w:rsidR="00E07745" w:rsidRPr="00D87680" w:rsidRDefault="00E07745" w:rsidP="00D87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Исследуемый  показатель</w:t>
            </w:r>
          </w:p>
        </w:tc>
        <w:tc>
          <w:tcPr>
            <w:tcW w:w="1984" w:type="dxa"/>
          </w:tcPr>
          <w:p w:rsidR="00E07745" w:rsidRPr="00D87680" w:rsidRDefault="00E07745" w:rsidP="00D8768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sz w:val="24"/>
                <w:szCs w:val="24"/>
              </w:rPr>
              <w:t>Периодичность  мониторинга</w:t>
            </w:r>
          </w:p>
        </w:tc>
      </w:tr>
      <w:tr w:rsidR="00E07745" w:rsidRPr="00D87680" w:rsidTr="00D87680">
        <w:trPr>
          <w:trHeight w:val="1832"/>
        </w:trPr>
        <w:tc>
          <w:tcPr>
            <w:tcW w:w="694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Состояние  здоровья участников  образовательного процесса</w:t>
            </w:r>
          </w:p>
        </w:tc>
        <w:tc>
          <w:tcPr>
            <w:tcW w:w="4253" w:type="dxa"/>
          </w:tcPr>
          <w:p w:rsidR="00E07745" w:rsidRPr="00D87680" w:rsidRDefault="00E07745" w:rsidP="00E077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учащиеся по  группам здоровья,</w:t>
            </w:r>
          </w:p>
          <w:p w:rsidR="00E07745" w:rsidRPr="00D87680" w:rsidRDefault="00E07745" w:rsidP="00E077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структура  хронических заболеваний детей,</w:t>
            </w:r>
          </w:p>
          <w:p w:rsidR="00E07745" w:rsidRPr="00D87680" w:rsidRDefault="00E07745" w:rsidP="00E077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структура  соматических, психосоматических и  хронических заболеваний  педагогов,</w:t>
            </w:r>
          </w:p>
          <w:p w:rsidR="00E07745" w:rsidRPr="00D87680" w:rsidRDefault="00E07745" w:rsidP="00E077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  острой заболеваемости детей  и  педагогов,</w:t>
            </w:r>
          </w:p>
          <w:p w:rsidR="00E07745" w:rsidRPr="00D87680" w:rsidRDefault="00E07745" w:rsidP="00E077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исследование  школьной тревожности</w:t>
            </w:r>
          </w:p>
        </w:tc>
        <w:tc>
          <w:tcPr>
            <w:tcW w:w="1984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E07745" w:rsidRPr="00D87680" w:rsidTr="00D87680">
        <w:trPr>
          <w:trHeight w:val="5417"/>
        </w:trPr>
        <w:tc>
          <w:tcPr>
            <w:tcW w:w="694" w:type="dxa"/>
          </w:tcPr>
          <w:p w:rsidR="00E07745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Качество образовательных услуг</w:t>
            </w:r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по </w:t>
            </w:r>
            <w:proofErr w:type="spellStart"/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подготовке </w:t>
            </w:r>
          </w:p>
        </w:tc>
        <w:tc>
          <w:tcPr>
            <w:tcW w:w="4253" w:type="dxa"/>
          </w:tcPr>
          <w:p w:rsidR="00E07745" w:rsidRPr="00D87680" w:rsidRDefault="00E07745" w:rsidP="00E077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D8768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проведения  факультативных  занятий и  элективных  курсов,</w:t>
            </w:r>
          </w:p>
          <w:p w:rsidR="00E07745" w:rsidRPr="00D87680" w:rsidRDefault="00E07745" w:rsidP="00E077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сравнение  результатов внешней  и  внутренней экспертизы  качества  знаний,</w:t>
            </w:r>
          </w:p>
          <w:p w:rsidR="00E07745" w:rsidRPr="00D87680" w:rsidRDefault="00E07745" w:rsidP="00E077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изучение  динамики изменения  качества знаний  на  разных этапах  обучения,</w:t>
            </w:r>
          </w:p>
          <w:p w:rsidR="00E07745" w:rsidRPr="00D87680" w:rsidRDefault="00E07745" w:rsidP="00E077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применения  новых  форм контроля  результатов обучения,</w:t>
            </w:r>
          </w:p>
          <w:p w:rsidR="00E07745" w:rsidRPr="00D87680" w:rsidRDefault="00E07745" w:rsidP="00E077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оценка  эффективности использования новых  образовательных технологий,</w:t>
            </w:r>
          </w:p>
          <w:p w:rsidR="00E07745" w:rsidRPr="00D87680" w:rsidRDefault="00E07745" w:rsidP="00E077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  участия в   предметных олимпиадах  и  конкурсах,</w:t>
            </w:r>
          </w:p>
          <w:p w:rsidR="00E07745" w:rsidRPr="00D87680" w:rsidRDefault="00E07745" w:rsidP="00E077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  участия школы  в  сдаче итоговой  аттестации  </w:t>
            </w:r>
          </w:p>
          <w:p w:rsidR="00E07745" w:rsidRPr="00D87680" w:rsidRDefault="00E07745" w:rsidP="00D8768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оценка  эффективности выбора  </w:t>
            </w:r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учащимися </w:t>
            </w:r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профильных  предметов</w:t>
            </w:r>
          </w:p>
        </w:tc>
        <w:tc>
          <w:tcPr>
            <w:tcW w:w="1984" w:type="dxa"/>
          </w:tcPr>
          <w:p w:rsidR="00D87680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2  раза  в  год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07745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D87680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Default="00D87680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ежегодно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07745" w:rsidRPr="00D87680" w:rsidTr="00D87680">
        <w:tc>
          <w:tcPr>
            <w:tcW w:w="694" w:type="dxa"/>
          </w:tcPr>
          <w:p w:rsidR="00E07745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6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Информатизация образовательного процесса</w:t>
            </w:r>
          </w:p>
        </w:tc>
        <w:tc>
          <w:tcPr>
            <w:tcW w:w="4253" w:type="dxa"/>
          </w:tcPr>
          <w:p w:rsidR="00E07745" w:rsidRPr="00D87680" w:rsidRDefault="00E07745" w:rsidP="00D8768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информационных технологий  в  управленческой деятельности  администрации школы,</w:t>
            </w:r>
          </w:p>
          <w:p w:rsidR="00E07745" w:rsidRPr="00D87680" w:rsidRDefault="00D87680" w:rsidP="00D8768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  информационно коммуникационных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технологий в  урочной  и  внеурочной </w:t>
            </w: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  педагогов и  учащихся,</w:t>
            </w:r>
          </w:p>
          <w:p w:rsidR="00E07745" w:rsidRPr="00D87680" w:rsidRDefault="00E07745" w:rsidP="00E0774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  Интернет- ресурсов  для  учащихся и  учителей,</w:t>
            </w:r>
          </w:p>
          <w:p w:rsidR="00E07745" w:rsidRPr="00D87680" w:rsidRDefault="00E07745" w:rsidP="00D8768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  использования</w:t>
            </w:r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кабинетов  новых  компьютер</w:t>
            </w:r>
            <w:r w:rsidR="00D876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="00D87680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технологий  для  </w:t>
            </w:r>
            <w:proofErr w:type="spellStart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</w:t>
            </w:r>
            <w:r w:rsidR="00D876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 связей,</w:t>
            </w:r>
          </w:p>
          <w:p w:rsidR="00E07745" w:rsidRPr="00D87680" w:rsidRDefault="00E07745" w:rsidP="00D8768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оценка  эффективности электронного  тестирования в  режиме  реального  времени</w:t>
            </w:r>
          </w:p>
        </w:tc>
        <w:tc>
          <w:tcPr>
            <w:tcW w:w="1984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07745" w:rsidRPr="00D87680" w:rsidTr="00D87680">
        <w:trPr>
          <w:trHeight w:val="1407"/>
        </w:trPr>
        <w:tc>
          <w:tcPr>
            <w:tcW w:w="694" w:type="dxa"/>
          </w:tcPr>
          <w:p w:rsidR="00E07745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Развитие  у  школьников компетентностей для  успешной  адаптации в  условиях современного  </w:t>
            </w:r>
            <w:proofErr w:type="spellStart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соци</w:t>
            </w:r>
            <w:proofErr w:type="spellEnd"/>
            <w:r w:rsidR="00D876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ума.</w:t>
            </w: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D87680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</w:tcPr>
          <w:p w:rsidR="00E07745" w:rsidRPr="00D87680" w:rsidRDefault="00E07745" w:rsidP="00E0774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психолого - педагогическое исследование  по данному  вопросу,</w:t>
            </w:r>
          </w:p>
          <w:p w:rsidR="00E07745" w:rsidRPr="00D87680" w:rsidRDefault="00E07745" w:rsidP="00E0774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  работы органов  ученического самоуправления,</w:t>
            </w:r>
          </w:p>
          <w:p w:rsidR="00E07745" w:rsidRPr="00D87680" w:rsidRDefault="00E07745" w:rsidP="00E0774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  участия школьников  в  различных конкурсах,  конференциях, проектах,</w:t>
            </w:r>
          </w:p>
          <w:p w:rsidR="00E07745" w:rsidRPr="00D87680" w:rsidRDefault="00E07745" w:rsidP="00D8768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  работы всех  </w:t>
            </w:r>
            <w:proofErr w:type="spellStart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объединений учащихся</w:t>
            </w:r>
          </w:p>
        </w:tc>
        <w:tc>
          <w:tcPr>
            <w:tcW w:w="1984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Ежегодно</w:t>
            </w:r>
          </w:p>
        </w:tc>
      </w:tr>
      <w:tr w:rsidR="00E07745" w:rsidRPr="00D87680" w:rsidTr="00D87680">
        <w:tc>
          <w:tcPr>
            <w:tcW w:w="694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16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педагогической компетентности учителей в условиях современного социума</w:t>
            </w:r>
          </w:p>
        </w:tc>
        <w:tc>
          <w:tcPr>
            <w:tcW w:w="4253" w:type="dxa"/>
          </w:tcPr>
          <w:p w:rsidR="00E07745" w:rsidRPr="00D87680" w:rsidRDefault="00E07745" w:rsidP="00E077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диагностические исследования профессионального уровня учителей,</w:t>
            </w:r>
          </w:p>
          <w:p w:rsidR="00E07745" w:rsidRPr="00D87680" w:rsidRDefault="00E07745" w:rsidP="00E077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  методической работы,</w:t>
            </w:r>
          </w:p>
          <w:p w:rsidR="00E07745" w:rsidRPr="00D87680" w:rsidRDefault="00E07745" w:rsidP="00E077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участие  педагогов в  муниципальных, региональных  конкурсах профессионального педагогического  мастерства,</w:t>
            </w:r>
          </w:p>
          <w:p w:rsidR="00E07745" w:rsidRPr="00D87680" w:rsidRDefault="00E07745" w:rsidP="00E077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изучение уровня  овладения учителями  ИКТ,</w:t>
            </w:r>
          </w:p>
          <w:p w:rsidR="00E07745" w:rsidRPr="00D87680" w:rsidRDefault="00E07745" w:rsidP="00E077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оценка  эффективности дистанционного обучения  учителей</w:t>
            </w:r>
          </w:p>
        </w:tc>
        <w:tc>
          <w:tcPr>
            <w:tcW w:w="1984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E07745" w:rsidRPr="00D87680" w:rsidTr="00D87680">
        <w:tc>
          <w:tcPr>
            <w:tcW w:w="694" w:type="dxa"/>
          </w:tcPr>
          <w:p w:rsidR="00E07745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87680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</w:tcPr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инновационных технологий обучения и развития.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87680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87680" w:rsidRDefault="00D87680" w:rsidP="00E07745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E07745">
            <w:pPr>
              <w:spacing w:before="150" w:after="150" w:line="240" w:lineRule="auto"/>
              <w:ind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системы оценки </w:t>
            </w:r>
            <w:proofErr w:type="spellStart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4253" w:type="dxa"/>
          </w:tcPr>
          <w:p w:rsidR="00E07745" w:rsidRPr="00D87680" w:rsidRDefault="00E07745" w:rsidP="00E0774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внедрения  новых образовательных  технологий,</w:t>
            </w:r>
          </w:p>
          <w:p w:rsidR="00E07745" w:rsidRPr="00D87680" w:rsidRDefault="00E07745" w:rsidP="00E0774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  оценка качества  результатов экспериментальной  и инновационной  деятельности педагогов,</w:t>
            </w:r>
          </w:p>
          <w:p w:rsidR="00D87680" w:rsidRPr="00D87680" w:rsidRDefault="00E07745" w:rsidP="00D8768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  оценка качества  результатов экспериментальной и  инновационной  деятельности  образовательного  учреждения</w:t>
            </w:r>
          </w:p>
          <w:p w:rsidR="00E07745" w:rsidRPr="00D87680" w:rsidRDefault="00E07745" w:rsidP="00E0774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Наличие инструментария оценки универсальных учебных действий;</w:t>
            </w:r>
          </w:p>
          <w:p w:rsidR="00E07745" w:rsidRPr="00D87680" w:rsidRDefault="00E07745" w:rsidP="00E0774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оснащенность педагогов для оценки каждого из УУД по каждому предмету в конкретном классе: доля классов, в которых по всем действиям нулевая, низкая, средняя, высокая и полная оснащенность;</w:t>
            </w:r>
          </w:p>
          <w:p w:rsidR="00E07745" w:rsidRPr="00D87680" w:rsidRDefault="00E07745" w:rsidP="00E0774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оценки УУД в итоговую оценку по результатам начальной и основной школы.</w:t>
            </w:r>
          </w:p>
        </w:tc>
        <w:tc>
          <w:tcPr>
            <w:tcW w:w="1984" w:type="dxa"/>
          </w:tcPr>
          <w:p w:rsidR="00D87680" w:rsidRPr="00D87680" w:rsidRDefault="00E43329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Ежегодно не</w:t>
            </w:r>
            <w:r w:rsidR="00E07745"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реже 1 раза в четверть заседание стратегической команды с анализом по реализации каждого проекта</w:t>
            </w:r>
          </w:p>
          <w:p w:rsidR="00D87680" w:rsidRDefault="00D87680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680" w:rsidRDefault="00D87680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E07745" w:rsidRPr="00D87680" w:rsidRDefault="00E07745" w:rsidP="00D87680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87680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680" w:rsidRP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680" w:rsidRDefault="00D87680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745" w:rsidRPr="00D87680" w:rsidRDefault="00E07745" w:rsidP="00E07745">
            <w:pPr>
              <w:spacing w:before="150" w:after="150" w:line="240" w:lineRule="auto"/>
              <w:ind w:left="150" w:right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80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</w:tr>
    </w:tbl>
    <w:p w:rsidR="00E07745" w:rsidRPr="005E2518" w:rsidRDefault="00D87680" w:rsidP="005E2518">
      <w:pPr>
        <w:spacing w:before="150" w:after="15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rebuchet MS" w:hAnsi="Times New Roman"/>
          <w:b/>
          <w:bCs/>
          <w:color w:val="000000"/>
          <w:sz w:val="28"/>
          <w:szCs w:val="28"/>
        </w:rPr>
        <w:t xml:space="preserve">    </w:t>
      </w:r>
      <w:r w:rsidR="00E07745" w:rsidRPr="00E07745">
        <w:rPr>
          <w:rFonts w:ascii="Times New Roman" w:eastAsia="Trebuchet MS" w:hAnsi="Times New Roman"/>
          <w:b/>
          <w:bCs/>
          <w:color w:val="000000"/>
          <w:sz w:val="28"/>
          <w:szCs w:val="28"/>
        </w:rPr>
        <w:t>Порядок представления результатов мониторинга: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t> 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br/>
        <w:t>- аналитические справки школы по промежуточным итогам реализации программы (ежегодно);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br/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lastRenderedPageBreak/>
        <w:t>- итоговая аналитическая справка школы по созданию функциональной адаптивной системы, положительно влияющей на качество образования (ежегодно);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br/>
        <w:t>- итоговая аналитическая справка школы по созданию функциональной адаптивной системы, положительно влияющей на качество образования.</w:t>
      </w:r>
    </w:p>
    <w:p w:rsidR="00FB37DA" w:rsidRDefault="00FB37DA" w:rsidP="00E07745">
      <w:pPr>
        <w:spacing w:before="32" w:after="32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B37DA" w:rsidRDefault="00FB37DA" w:rsidP="00E07745">
      <w:pPr>
        <w:spacing w:before="32" w:after="32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07745" w:rsidRDefault="00E07745" w:rsidP="00E07745">
      <w:pPr>
        <w:spacing w:before="32" w:after="32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2518">
        <w:rPr>
          <w:rFonts w:ascii="Times New Roman" w:hAnsi="Times New Roman"/>
          <w:b/>
          <w:color w:val="000000"/>
          <w:sz w:val="28"/>
          <w:szCs w:val="28"/>
        </w:rPr>
        <w:t>13. Возможные факторы риска и меры для их минимизации.</w:t>
      </w:r>
    </w:p>
    <w:p w:rsidR="005E2518" w:rsidRPr="005E2518" w:rsidRDefault="005E2518" w:rsidP="00E07745">
      <w:pPr>
        <w:spacing w:before="32" w:after="32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e"/>
        <w:tblW w:w="9807" w:type="dxa"/>
        <w:tblLook w:val="01E0" w:firstRow="1" w:lastRow="1" w:firstColumn="1" w:lastColumn="1" w:noHBand="0" w:noVBand="0"/>
      </w:tblPr>
      <w:tblGrid>
        <w:gridCol w:w="5016"/>
        <w:gridCol w:w="4791"/>
      </w:tblGrid>
      <w:tr w:rsidR="00E07745" w:rsidRPr="00E07745" w:rsidTr="005E2518">
        <w:tc>
          <w:tcPr>
            <w:tcW w:w="5016" w:type="dxa"/>
          </w:tcPr>
          <w:p w:rsidR="00E07745" w:rsidRPr="00E07745" w:rsidRDefault="00E07745" w:rsidP="00E07745">
            <w:pPr>
              <w:spacing w:before="32" w:after="32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Факторы риска </w:t>
            </w:r>
          </w:p>
        </w:tc>
        <w:tc>
          <w:tcPr>
            <w:tcW w:w="4791" w:type="dxa"/>
          </w:tcPr>
          <w:p w:rsidR="00E07745" w:rsidRPr="00E07745" w:rsidRDefault="00E07745" w:rsidP="00E07745">
            <w:pPr>
              <w:spacing w:before="32" w:after="32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Запланированные меры</w:t>
            </w:r>
          </w:p>
        </w:tc>
      </w:tr>
      <w:tr w:rsidR="00E07745" w:rsidRPr="00E07745" w:rsidTr="005E2518">
        <w:tc>
          <w:tcPr>
            <w:tcW w:w="5016" w:type="dxa"/>
          </w:tcPr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Недостаточный уровень готовности педагогического коллектива к инновационной  и экспериментальной деятельности</w:t>
            </w:r>
          </w:p>
        </w:tc>
        <w:tc>
          <w:tcPr>
            <w:tcW w:w="4791" w:type="dxa"/>
          </w:tcPr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Обучение педагогов на курсах повышения квалификации. Проведение обучающих семинаров, мастер-классов и </w:t>
            </w:r>
            <w:proofErr w:type="spell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т.д</w:t>
            </w:r>
            <w:proofErr w:type="spellEnd"/>
          </w:p>
        </w:tc>
      </w:tr>
      <w:tr w:rsidR="00E07745" w:rsidRPr="00E07745" w:rsidTr="005E2518">
        <w:tc>
          <w:tcPr>
            <w:tcW w:w="5016" w:type="dxa"/>
          </w:tcPr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 представлений педагогов о возможностях учащихся и их реальным психофизическим состоянием</w:t>
            </w:r>
          </w:p>
        </w:tc>
        <w:tc>
          <w:tcPr>
            <w:tcW w:w="4791" w:type="dxa"/>
          </w:tcPr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психолого-</w:t>
            </w:r>
            <w:proofErr w:type="spell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</w:t>
            </w:r>
            <w:proofErr w:type="spellEnd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-ких мероприятий по выявлению </w:t>
            </w:r>
          </w:p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ресурсов личностного развития учащихся. </w:t>
            </w:r>
          </w:p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системы </w:t>
            </w:r>
            <w:proofErr w:type="spellStart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психо</w:t>
            </w:r>
            <w:proofErr w:type="spellEnd"/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-логической работы, включающей диагностику, позволяющую выявлять психологические особенности ребёнка</w:t>
            </w:r>
          </w:p>
        </w:tc>
      </w:tr>
      <w:tr w:rsidR="00E07745" w:rsidRPr="00E07745" w:rsidTr="005E2518">
        <w:tc>
          <w:tcPr>
            <w:tcW w:w="5016" w:type="dxa"/>
          </w:tcPr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между материально-технической базой и задачами по созданию информационного образовательного пространства</w:t>
            </w:r>
          </w:p>
        </w:tc>
        <w:tc>
          <w:tcPr>
            <w:tcW w:w="4791" w:type="dxa"/>
          </w:tcPr>
          <w:p w:rsidR="00E07745" w:rsidRPr="00E07745" w:rsidRDefault="00E07745" w:rsidP="00E07745">
            <w:pPr>
              <w:spacing w:before="32" w:after="32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4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мероприятий по удовлетворению потребностей в технических средствах обучения</w:t>
            </w:r>
          </w:p>
        </w:tc>
      </w:tr>
    </w:tbl>
    <w:p w:rsidR="00D87680" w:rsidRDefault="00D87680" w:rsidP="00D87680">
      <w:pPr>
        <w:tabs>
          <w:tab w:val="left" w:pos="555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07745" w:rsidRPr="00D87680" w:rsidRDefault="00D87680" w:rsidP="00D87680">
      <w:pPr>
        <w:tabs>
          <w:tab w:val="left" w:pos="555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7745" w:rsidRPr="00D8768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14. Ожидаемые результаты реализации программы развития</w:t>
      </w:r>
    </w:p>
    <w:p w:rsidR="00E07745" w:rsidRPr="00E07745" w:rsidRDefault="00E07745" w:rsidP="00E077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Рост числа победителей и призеров олимпиад, различных</w:t>
      </w:r>
      <w:r w:rsidR="00D87680">
        <w:rPr>
          <w:rFonts w:ascii="Times New Roman" w:hAnsi="Times New Roman"/>
          <w:color w:val="000000"/>
          <w:sz w:val="28"/>
          <w:szCs w:val="28"/>
        </w:rPr>
        <w:t xml:space="preserve"> интеллектуальных конкурсов до 3</w:t>
      </w:r>
      <w:r w:rsidRPr="00E07745">
        <w:rPr>
          <w:rFonts w:ascii="Times New Roman" w:hAnsi="Times New Roman"/>
          <w:color w:val="000000"/>
          <w:sz w:val="28"/>
          <w:szCs w:val="28"/>
        </w:rPr>
        <w:t>0 %.</w:t>
      </w:r>
    </w:p>
    <w:p w:rsidR="00E07745" w:rsidRPr="00E07745" w:rsidRDefault="00E07745" w:rsidP="00E077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 xml:space="preserve"> Увеличение числа учащихся, обучающихся по индивидуальному образовательному маршруту, с </w:t>
      </w:r>
      <w:proofErr w:type="gramStart"/>
      <w:r w:rsidRPr="00E07745">
        <w:rPr>
          <w:rFonts w:ascii="Times New Roman" w:hAnsi="Times New Roman"/>
          <w:color w:val="000000"/>
          <w:sz w:val="28"/>
          <w:szCs w:val="28"/>
        </w:rPr>
        <w:t>использованием</w:t>
      </w:r>
      <w:proofErr w:type="gramEnd"/>
      <w:r w:rsidRPr="00E07745">
        <w:rPr>
          <w:rFonts w:ascii="Times New Roman" w:hAnsi="Times New Roman"/>
          <w:color w:val="000000"/>
          <w:sz w:val="28"/>
          <w:szCs w:val="28"/>
        </w:rPr>
        <w:t xml:space="preserve"> в том числе экстерната и </w:t>
      </w:r>
      <w:r w:rsidR="00E43329">
        <w:rPr>
          <w:rFonts w:ascii="Times New Roman" w:hAnsi="Times New Roman"/>
          <w:color w:val="000000"/>
          <w:sz w:val="28"/>
          <w:szCs w:val="28"/>
        </w:rPr>
        <w:t>современных дистанционн</w:t>
      </w:r>
      <w:r w:rsidRPr="00E07745">
        <w:rPr>
          <w:rFonts w:ascii="Times New Roman" w:hAnsi="Times New Roman"/>
          <w:color w:val="000000"/>
          <w:sz w:val="28"/>
          <w:szCs w:val="28"/>
        </w:rPr>
        <w:t>ых форм обучения до 1%.</w:t>
      </w:r>
    </w:p>
    <w:p w:rsidR="00E07745" w:rsidRPr="00E07745" w:rsidRDefault="00E07745" w:rsidP="00E077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Доведение охвата школьников услугами дополнительного образования  до 75 %.</w:t>
      </w:r>
    </w:p>
    <w:p w:rsidR="00E07745" w:rsidRPr="00E07745" w:rsidRDefault="00E07745" w:rsidP="00E077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 Максимальное обеспечение электронными образовательными ресурс</w:t>
      </w:r>
      <w:r w:rsidR="00C3645A">
        <w:rPr>
          <w:rFonts w:ascii="Times New Roman" w:hAnsi="Times New Roman"/>
          <w:color w:val="000000"/>
          <w:sz w:val="28"/>
          <w:szCs w:val="28"/>
        </w:rPr>
        <w:t>ами  всех учебных дисциплин до 52</w:t>
      </w:r>
      <w:r w:rsidRPr="00E07745">
        <w:rPr>
          <w:rFonts w:ascii="Times New Roman" w:hAnsi="Times New Roman"/>
          <w:color w:val="000000"/>
          <w:sz w:val="28"/>
          <w:szCs w:val="28"/>
        </w:rPr>
        <w:t>%.</w:t>
      </w:r>
    </w:p>
    <w:p w:rsidR="00E07745" w:rsidRPr="00E07745" w:rsidRDefault="00E07745" w:rsidP="00E077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Формирование профессиональной компетентности педагогов, соответствующей изменившемуся государственному заказу и социальному запросу.</w:t>
      </w:r>
    </w:p>
    <w:p w:rsidR="00E07745" w:rsidRPr="00E07745" w:rsidRDefault="00D87680" w:rsidP="00E077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Увеличение до 6</w:t>
      </w:r>
      <w:r w:rsidR="00E07745" w:rsidRPr="00E07745">
        <w:rPr>
          <w:rFonts w:ascii="Times New Roman" w:hAnsi="Times New Roman"/>
          <w:color w:val="000000"/>
          <w:sz w:val="28"/>
          <w:szCs w:val="28"/>
        </w:rPr>
        <w:t>0 % доли оборудованных рабочих мест педагога с учетом требований к оснащению кабинета</w:t>
      </w:r>
    </w:p>
    <w:p w:rsidR="00E07745" w:rsidRPr="005E2518" w:rsidRDefault="00E07745" w:rsidP="005E251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07745">
        <w:rPr>
          <w:rFonts w:ascii="Times New Roman" w:hAnsi="Times New Roman"/>
          <w:color w:val="000000"/>
          <w:sz w:val="28"/>
          <w:szCs w:val="28"/>
        </w:rPr>
        <w:t>Ежегодная координация работы Совета учреждения во всех сферах деятельности школы за счет расширения функций и полномочий органов общественно-государственного управления</w:t>
      </w:r>
      <w:r w:rsidR="00D87680">
        <w:rPr>
          <w:rFonts w:ascii="Times New Roman" w:hAnsi="Times New Roman"/>
          <w:color w:val="000000"/>
          <w:sz w:val="28"/>
          <w:szCs w:val="28"/>
        </w:rPr>
        <w:t>.</w:t>
      </w:r>
      <w:r w:rsidRPr="00E077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E07745" w:rsidRPr="005E2518" w:rsidSect="00D87680">
      <w:footerReference w:type="default" r:id="rId9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21" w:rsidRDefault="002B1421" w:rsidP="00E07745">
      <w:pPr>
        <w:spacing w:after="0" w:line="240" w:lineRule="auto"/>
      </w:pPr>
      <w:r>
        <w:separator/>
      </w:r>
    </w:p>
  </w:endnote>
  <w:endnote w:type="continuationSeparator" w:id="0">
    <w:p w:rsidR="002B1421" w:rsidRDefault="002B1421" w:rsidP="00E0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59510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B4690" w:rsidRPr="00D97BF1" w:rsidRDefault="00FB4690">
        <w:pPr>
          <w:pStyle w:val="a9"/>
          <w:jc w:val="center"/>
          <w:rPr>
            <w:rFonts w:ascii="Times New Roman" w:hAnsi="Times New Roman"/>
          </w:rPr>
        </w:pPr>
        <w:r w:rsidRPr="00D97BF1">
          <w:rPr>
            <w:rFonts w:ascii="Times New Roman" w:hAnsi="Times New Roman"/>
          </w:rPr>
          <w:fldChar w:fldCharType="begin"/>
        </w:r>
        <w:r w:rsidRPr="00D97BF1">
          <w:rPr>
            <w:rFonts w:ascii="Times New Roman" w:hAnsi="Times New Roman"/>
          </w:rPr>
          <w:instrText>PAGE   \* MERGEFORMAT</w:instrText>
        </w:r>
        <w:r w:rsidRPr="00D97BF1">
          <w:rPr>
            <w:rFonts w:ascii="Times New Roman" w:hAnsi="Times New Roman"/>
          </w:rPr>
          <w:fldChar w:fldCharType="separate"/>
        </w:r>
        <w:r w:rsidR="002D5B4E">
          <w:rPr>
            <w:rFonts w:ascii="Times New Roman" w:hAnsi="Times New Roman"/>
            <w:noProof/>
          </w:rPr>
          <w:t>43</w:t>
        </w:r>
        <w:r w:rsidRPr="00D97BF1">
          <w:rPr>
            <w:rFonts w:ascii="Times New Roman" w:hAnsi="Times New Roman"/>
          </w:rPr>
          <w:fldChar w:fldCharType="end"/>
        </w:r>
      </w:p>
    </w:sdtContent>
  </w:sdt>
  <w:p w:rsidR="00FB4690" w:rsidRPr="00E07745" w:rsidRDefault="00FB4690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21" w:rsidRDefault="002B1421" w:rsidP="00E07745">
      <w:pPr>
        <w:spacing w:after="0" w:line="240" w:lineRule="auto"/>
      </w:pPr>
      <w:r>
        <w:separator/>
      </w:r>
    </w:p>
  </w:footnote>
  <w:footnote w:type="continuationSeparator" w:id="0">
    <w:p w:rsidR="002B1421" w:rsidRDefault="002B1421" w:rsidP="00E0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34"/>
    <w:multiLevelType w:val="multilevel"/>
    <w:tmpl w:val="560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3725C"/>
    <w:multiLevelType w:val="hybridMultilevel"/>
    <w:tmpl w:val="074C3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7619D"/>
    <w:multiLevelType w:val="multilevel"/>
    <w:tmpl w:val="08A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663CB"/>
    <w:multiLevelType w:val="hybridMultilevel"/>
    <w:tmpl w:val="096A867A"/>
    <w:lvl w:ilvl="0" w:tplc="8C7CF002">
      <w:start w:val="10"/>
      <w:numFmt w:val="decimal"/>
      <w:lvlText w:val="%1."/>
      <w:lvlJc w:val="left"/>
      <w:pPr>
        <w:ind w:left="810" w:hanging="45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0599"/>
    <w:multiLevelType w:val="multilevel"/>
    <w:tmpl w:val="BD16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16276"/>
    <w:multiLevelType w:val="multilevel"/>
    <w:tmpl w:val="2C5C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E63889"/>
    <w:multiLevelType w:val="multilevel"/>
    <w:tmpl w:val="317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D2B81"/>
    <w:multiLevelType w:val="multilevel"/>
    <w:tmpl w:val="7F96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F4211"/>
    <w:multiLevelType w:val="multilevel"/>
    <w:tmpl w:val="95C8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F77A9"/>
    <w:multiLevelType w:val="hybridMultilevel"/>
    <w:tmpl w:val="CDE4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C6394"/>
    <w:multiLevelType w:val="hybridMultilevel"/>
    <w:tmpl w:val="059A2C44"/>
    <w:lvl w:ilvl="0" w:tplc="F9DAD73A">
      <w:start w:val="1"/>
      <w:numFmt w:val="bullet"/>
      <w:lvlText w:val=""/>
      <w:lvlJc w:val="left"/>
      <w:pPr>
        <w:tabs>
          <w:tab w:val="num" w:pos="511"/>
        </w:tabs>
        <w:ind w:left="454" w:hanging="45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>
    <w:nsid w:val="197004E6"/>
    <w:multiLevelType w:val="hybridMultilevel"/>
    <w:tmpl w:val="11044990"/>
    <w:lvl w:ilvl="0" w:tplc="041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2">
    <w:nsid w:val="1B4A1871"/>
    <w:multiLevelType w:val="multilevel"/>
    <w:tmpl w:val="B6905A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</w:rPr>
    </w:lvl>
  </w:abstractNum>
  <w:abstractNum w:abstractNumId="13">
    <w:nsid w:val="1BEE4191"/>
    <w:multiLevelType w:val="hybridMultilevel"/>
    <w:tmpl w:val="4C7CA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9D5439"/>
    <w:multiLevelType w:val="hybridMultilevel"/>
    <w:tmpl w:val="D20E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B2F83"/>
    <w:multiLevelType w:val="hybridMultilevel"/>
    <w:tmpl w:val="033E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059F4"/>
    <w:multiLevelType w:val="hybridMultilevel"/>
    <w:tmpl w:val="82F0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46FE1"/>
    <w:multiLevelType w:val="multilevel"/>
    <w:tmpl w:val="B6F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547FF4"/>
    <w:multiLevelType w:val="multilevel"/>
    <w:tmpl w:val="23FC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36913"/>
    <w:multiLevelType w:val="multilevel"/>
    <w:tmpl w:val="964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3F22C3"/>
    <w:multiLevelType w:val="hybridMultilevel"/>
    <w:tmpl w:val="2BCEF022"/>
    <w:lvl w:ilvl="0" w:tplc="46F6D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0779F3"/>
    <w:multiLevelType w:val="hybridMultilevel"/>
    <w:tmpl w:val="6CCE9EAE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2">
    <w:nsid w:val="371302B2"/>
    <w:multiLevelType w:val="hybridMultilevel"/>
    <w:tmpl w:val="98242E82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39D30BBF"/>
    <w:multiLevelType w:val="hybridMultilevel"/>
    <w:tmpl w:val="98F46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804E7F"/>
    <w:multiLevelType w:val="hybridMultilevel"/>
    <w:tmpl w:val="412A5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1637C"/>
    <w:multiLevelType w:val="hybridMultilevel"/>
    <w:tmpl w:val="457E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16C07"/>
    <w:multiLevelType w:val="hybridMultilevel"/>
    <w:tmpl w:val="5642B8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BA7209"/>
    <w:multiLevelType w:val="multilevel"/>
    <w:tmpl w:val="1E14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C7DBA"/>
    <w:multiLevelType w:val="hybridMultilevel"/>
    <w:tmpl w:val="AB707E10"/>
    <w:lvl w:ilvl="0" w:tplc="7EBA0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432C5"/>
    <w:multiLevelType w:val="hybridMultilevel"/>
    <w:tmpl w:val="D316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D065D"/>
    <w:multiLevelType w:val="hybridMultilevel"/>
    <w:tmpl w:val="43AC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B0836"/>
    <w:multiLevelType w:val="multilevel"/>
    <w:tmpl w:val="486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C254D"/>
    <w:multiLevelType w:val="hybridMultilevel"/>
    <w:tmpl w:val="6BAE5856"/>
    <w:lvl w:ilvl="0" w:tplc="8200B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F41DD"/>
    <w:multiLevelType w:val="hybridMultilevel"/>
    <w:tmpl w:val="F72CE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109F"/>
    <w:multiLevelType w:val="hybridMultilevel"/>
    <w:tmpl w:val="33A83E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71612"/>
    <w:multiLevelType w:val="hybridMultilevel"/>
    <w:tmpl w:val="566A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029FB"/>
    <w:multiLevelType w:val="hybridMultilevel"/>
    <w:tmpl w:val="ECE0FE46"/>
    <w:lvl w:ilvl="0" w:tplc="730C1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26BCF"/>
    <w:multiLevelType w:val="hybridMultilevel"/>
    <w:tmpl w:val="6FBE6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459AB"/>
    <w:multiLevelType w:val="hybridMultilevel"/>
    <w:tmpl w:val="748C80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CE76B8"/>
    <w:multiLevelType w:val="hybridMultilevel"/>
    <w:tmpl w:val="BDBEA0C2"/>
    <w:lvl w:ilvl="0" w:tplc="CA4EB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B7C99"/>
    <w:multiLevelType w:val="multilevel"/>
    <w:tmpl w:val="4F1C42F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1">
    <w:nsid w:val="790F03C0"/>
    <w:multiLevelType w:val="hybridMultilevel"/>
    <w:tmpl w:val="18EEAD46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0"/>
  </w:num>
  <w:num w:numId="3">
    <w:abstractNumId w:val="33"/>
  </w:num>
  <w:num w:numId="4">
    <w:abstractNumId w:val="36"/>
  </w:num>
  <w:num w:numId="5">
    <w:abstractNumId w:val="39"/>
  </w:num>
  <w:num w:numId="6">
    <w:abstractNumId w:val="29"/>
  </w:num>
  <w:num w:numId="7">
    <w:abstractNumId w:val="16"/>
  </w:num>
  <w:num w:numId="8">
    <w:abstractNumId w:val="28"/>
  </w:num>
  <w:num w:numId="9">
    <w:abstractNumId w:val="20"/>
  </w:num>
  <w:num w:numId="10">
    <w:abstractNumId w:val="26"/>
  </w:num>
  <w:num w:numId="11">
    <w:abstractNumId w:val="17"/>
  </w:num>
  <w:num w:numId="12">
    <w:abstractNumId w:val="22"/>
  </w:num>
  <w:num w:numId="13">
    <w:abstractNumId w:val="10"/>
  </w:num>
  <w:num w:numId="14">
    <w:abstractNumId w:val="13"/>
  </w:num>
  <w:num w:numId="15">
    <w:abstractNumId w:val="23"/>
  </w:num>
  <w:num w:numId="16">
    <w:abstractNumId w:val="38"/>
  </w:num>
  <w:num w:numId="17">
    <w:abstractNumId w:val="12"/>
  </w:num>
  <w:num w:numId="18">
    <w:abstractNumId w:val="24"/>
  </w:num>
  <w:num w:numId="19">
    <w:abstractNumId w:val="37"/>
  </w:num>
  <w:num w:numId="20">
    <w:abstractNumId w:val="1"/>
  </w:num>
  <w:num w:numId="21">
    <w:abstractNumId w:val="3"/>
  </w:num>
  <w:num w:numId="22">
    <w:abstractNumId w:val="5"/>
  </w:num>
  <w:num w:numId="23">
    <w:abstractNumId w:val="21"/>
  </w:num>
  <w:num w:numId="24">
    <w:abstractNumId w:val="7"/>
  </w:num>
  <w:num w:numId="25">
    <w:abstractNumId w:val="11"/>
  </w:num>
  <w:num w:numId="26">
    <w:abstractNumId w:val="41"/>
  </w:num>
  <w:num w:numId="27">
    <w:abstractNumId w:val="8"/>
  </w:num>
  <w:num w:numId="28">
    <w:abstractNumId w:val="27"/>
  </w:num>
  <w:num w:numId="29">
    <w:abstractNumId w:val="4"/>
  </w:num>
  <w:num w:numId="30">
    <w:abstractNumId w:val="0"/>
  </w:num>
  <w:num w:numId="31">
    <w:abstractNumId w:val="2"/>
  </w:num>
  <w:num w:numId="32">
    <w:abstractNumId w:val="18"/>
  </w:num>
  <w:num w:numId="33">
    <w:abstractNumId w:val="6"/>
  </w:num>
  <w:num w:numId="34">
    <w:abstractNumId w:val="31"/>
  </w:num>
  <w:num w:numId="35">
    <w:abstractNumId w:val="19"/>
  </w:num>
  <w:num w:numId="36">
    <w:abstractNumId w:val="15"/>
  </w:num>
  <w:num w:numId="37">
    <w:abstractNumId w:val="25"/>
  </w:num>
  <w:num w:numId="38">
    <w:abstractNumId w:val="9"/>
  </w:num>
  <w:num w:numId="39">
    <w:abstractNumId w:val="35"/>
  </w:num>
  <w:num w:numId="40">
    <w:abstractNumId w:val="30"/>
  </w:num>
  <w:num w:numId="41">
    <w:abstractNumId w:val="1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45"/>
    <w:rsid w:val="000536D2"/>
    <w:rsid w:val="000C645A"/>
    <w:rsid w:val="0012029B"/>
    <w:rsid w:val="0028305C"/>
    <w:rsid w:val="002B1421"/>
    <w:rsid w:val="002C63FD"/>
    <w:rsid w:val="002D5B4E"/>
    <w:rsid w:val="003C36C2"/>
    <w:rsid w:val="004B6954"/>
    <w:rsid w:val="005B3DA8"/>
    <w:rsid w:val="005E2518"/>
    <w:rsid w:val="00606AE9"/>
    <w:rsid w:val="00667FE6"/>
    <w:rsid w:val="008854EE"/>
    <w:rsid w:val="00903A98"/>
    <w:rsid w:val="00A72835"/>
    <w:rsid w:val="00AA5FEB"/>
    <w:rsid w:val="00AF201A"/>
    <w:rsid w:val="00B91547"/>
    <w:rsid w:val="00C232DE"/>
    <w:rsid w:val="00C3645A"/>
    <w:rsid w:val="00D87680"/>
    <w:rsid w:val="00D97BF1"/>
    <w:rsid w:val="00DA0F7E"/>
    <w:rsid w:val="00E07745"/>
    <w:rsid w:val="00E34308"/>
    <w:rsid w:val="00E43329"/>
    <w:rsid w:val="00E67C5C"/>
    <w:rsid w:val="00EB6426"/>
    <w:rsid w:val="00F976E7"/>
    <w:rsid w:val="00F979E2"/>
    <w:rsid w:val="00FB37DA"/>
    <w:rsid w:val="00F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5"/>
    <w:rPr>
      <w:rFonts w:ascii="Trebuchet MS" w:eastAsia="Times New Roman" w:hAnsi="Trebuchet MS" w:cs="Times New Roman"/>
      <w:lang w:eastAsia="ru-RU"/>
    </w:rPr>
  </w:style>
  <w:style w:type="paragraph" w:styleId="1">
    <w:name w:val="heading 1"/>
    <w:basedOn w:val="a"/>
    <w:link w:val="10"/>
    <w:qFormat/>
    <w:rsid w:val="00E07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45"/>
    <w:pPr>
      <w:ind w:left="720"/>
      <w:contextualSpacing/>
    </w:pPr>
  </w:style>
  <w:style w:type="paragraph" w:customStyle="1" w:styleId="a4">
    <w:name w:val="Знак"/>
    <w:basedOn w:val="a"/>
    <w:rsid w:val="00E0774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07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7745"/>
  </w:style>
  <w:style w:type="paragraph" w:styleId="a5">
    <w:name w:val="Balloon Text"/>
    <w:basedOn w:val="a"/>
    <w:link w:val="a6"/>
    <w:uiPriority w:val="99"/>
    <w:semiHidden/>
    <w:unhideWhenUsed/>
    <w:rsid w:val="00E0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7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07745"/>
    <w:pPr>
      <w:tabs>
        <w:tab w:val="center" w:pos="4677"/>
        <w:tab w:val="right" w:pos="9355"/>
      </w:tabs>
      <w:spacing w:after="0" w:line="240" w:lineRule="auto"/>
    </w:pPr>
    <w:rPr>
      <w:rFonts w:eastAsia="Trebuchet MS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07745"/>
    <w:rPr>
      <w:rFonts w:ascii="Trebuchet MS" w:eastAsia="Trebuchet MS" w:hAnsi="Trebuchet MS" w:cs="Times New Roman"/>
    </w:rPr>
  </w:style>
  <w:style w:type="paragraph" w:styleId="a9">
    <w:name w:val="footer"/>
    <w:basedOn w:val="a"/>
    <w:link w:val="aa"/>
    <w:uiPriority w:val="99"/>
    <w:unhideWhenUsed/>
    <w:rsid w:val="00E07745"/>
    <w:pPr>
      <w:tabs>
        <w:tab w:val="center" w:pos="4677"/>
        <w:tab w:val="right" w:pos="9355"/>
      </w:tabs>
      <w:spacing w:after="0" w:line="240" w:lineRule="auto"/>
    </w:pPr>
    <w:rPr>
      <w:rFonts w:eastAsia="Trebuchet MS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E07745"/>
    <w:rPr>
      <w:rFonts w:ascii="Trebuchet MS" w:eastAsia="Trebuchet MS" w:hAnsi="Trebuchet MS" w:cs="Times New Roman"/>
    </w:rPr>
  </w:style>
  <w:style w:type="paragraph" w:styleId="ab">
    <w:name w:val="No Spacing"/>
    <w:uiPriority w:val="1"/>
    <w:qFormat/>
    <w:rsid w:val="00E0774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nhideWhenUsed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E07745"/>
    <w:rPr>
      <w:b/>
      <w:bCs/>
    </w:rPr>
  </w:style>
  <w:style w:type="table" w:styleId="ae">
    <w:name w:val="Table Grid"/>
    <w:basedOn w:val="a1"/>
    <w:rsid w:val="00E0774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07745"/>
  </w:style>
  <w:style w:type="paragraph" w:styleId="af">
    <w:name w:val="Body Text"/>
    <w:basedOn w:val="a"/>
    <w:link w:val="af0"/>
    <w:rsid w:val="00E07745"/>
    <w:pPr>
      <w:spacing w:after="0" w:line="240" w:lineRule="auto"/>
      <w:jc w:val="both"/>
    </w:pPr>
    <w:rPr>
      <w:rFonts w:ascii="Times New Roman" w:hAnsi="Times New Roman"/>
      <w:sz w:val="26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07745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styleId="af1">
    <w:name w:val="Hyperlink"/>
    <w:basedOn w:val="a0"/>
    <w:rsid w:val="00E07745"/>
    <w:rPr>
      <w:color w:val="0000FF"/>
      <w:u w:val="single"/>
    </w:rPr>
  </w:style>
  <w:style w:type="paragraph" w:customStyle="1" w:styleId="af2">
    <w:name w:val="Знак"/>
    <w:basedOn w:val="a"/>
    <w:rsid w:val="00E077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"/>
    <w:basedOn w:val="a"/>
    <w:rsid w:val="00E07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1">
    <w:name w:val="style61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6">
    <w:name w:val="style6"/>
    <w:basedOn w:val="a0"/>
    <w:rsid w:val="00E07745"/>
  </w:style>
  <w:style w:type="character" w:customStyle="1" w:styleId="style8">
    <w:name w:val="style8"/>
    <w:basedOn w:val="a0"/>
    <w:rsid w:val="00E07745"/>
  </w:style>
  <w:style w:type="paragraph" w:customStyle="1" w:styleId="style81">
    <w:name w:val="style81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E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91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154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5"/>
    <w:rPr>
      <w:rFonts w:ascii="Trebuchet MS" w:eastAsia="Times New Roman" w:hAnsi="Trebuchet MS" w:cs="Times New Roman"/>
      <w:lang w:eastAsia="ru-RU"/>
    </w:rPr>
  </w:style>
  <w:style w:type="paragraph" w:styleId="1">
    <w:name w:val="heading 1"/>
    <w:basedOn w:val="a"/>
    <w:link w:val="10"/>
    <w:qFormat/>
    <w:rsid w:val="00E07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45"/>
    <w:pPr>
      <w:ind w:left="720"/>
      <w:contextualSpacing/>
    </w:pPr>
  </w:style>
  <w:style w:type="paragraph" w:customStyle="1" w:styleId="a4">
    <w:name w:val="Знак"/>
    <w:basedOn w:val="a"/>
    <w:rsid w:val="00E0774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07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7745"/>
  </w:style>
  <w:style w:type="paragraph" w:styleId="a5">
    <w:name w:val="Balloon Text"/>
    <w:basedOn w:val="a"/>
    <w:link w:val="a6"/>
    <w:uiPriority w:val="99"/>
    <w:semiHidden/>
    <w:unhideWhenUsed/>
    <w:rsid w:val="00E0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7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07745"/>
    <w:pPr>
      <w:tabs>
        <w:tab w:val="center" w:pos="4677"/>
        <w:tab w:val="right" w:pos="9355"/>
      </w:tabs>
      <w:spacing w:after="0" w:line="240" w:lineRule="auto"/>
    </w:pPr>
    <w:rPr>
      <w:rFonts w:eastAsia="Trebuchet MS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07745"/>
    <w:rPr>
      <w:rFonts w:ascii="Trebuchet MS" w:eastAsia="Trebuchet MS" w:hAnsi="Trebuchet MS" w:cs="Times New Roman"/>
    </w:rPr>
  </w:style>
  <w:style w:type="paragraph" w:styleId="a9">
    <w:name w:val="footer"/>
    <w:basedOn w:val="a"/>
    <w:link w:val="aa"/>
    <w:uiPriority w:val="99"/>
    <w:unhideWhenUsed/>
    <w:rsid w:val="00E07745"/>
    <w:pPr>
      <w:tabs>
        <w:tab w:val="center" w:pos="4677"/>
        <w:tab w:val="right" w:pos="9355"/>
      </w:tabs>
      <w:spacing w:after="0" w:line="240" w:lineRule="auto"/>
    </w:pPr>
    <w:rPr>
      <w:rFonts w:eastAsia="Trebuchet MS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E07745"/>
    <w:rPr>
      <w:rFonts w:ascii="Trebuchet MS" w:eastAsia="Trebuchet MS" w:hAnsi="Trebuchet MS" w:cs="Times New Roman"/>
    </w:rPr>
  </w:style>
  <w:style w:type="paragraph" w:styleId="ab">
    <w:name w:val="No Spacing"/>
    <w:uiPriority w:val="1"/>
    <w:qFormat/>
    <w:rsid w:val="00E0774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nhideWhenUsed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E07745"/>
    <w:rPr>
      <w:b/>
      <w:bCs/>
    </w:rPr>
  </w:style>
  <w:style w:type="table" w:styleId="ae">
    <w:name w:val="Table Grid"/>
    <w:basedOn w:val="a1"/>
    <w:rsid w:val="00E0774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07745"/>
  </w:style>
  <w:style w:type="paragraph" w:styleId="af">
    <w:name w:val="Body Text"/>
    <w:basedOn w:val="a"/>
    <w:link w:val="af0"/>
    <w:rsid w:val="00E07745"/>
    <w:pPr>
      <w:spacing w:after="0" w:line="240" w:lineRule="auto"/>
      <w:jc w:val="both"/>
    </w:pPr>
    <w:rPr>
      <w:rFonts w:ascii="Times New Roman" w:hAnsi="Times New Roman"/>
      <w:sz w:val="26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07745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styleId="af1">
    <w:name w:val="Hyperlink"/>
    <w:basedOn w:val="a0"/>
    <w:rsid w:val="00E07745"/>
    <w:rPr>
      <w:color w:val="0000FF"/>
      <w:u w:val="single"/>
    </w:rPr>
  </w:style>
  <w:style w:type="paragraph" w:customStyle="1" w:styleId="af2">
    <w:name w:val="Знак"/>
    <w:basedOn w:val="a"/>
    <w:rsid w:val="00E077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"/>
    <w:basedOn w:val="a"/>
    <w:rsid w:val="00E07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1">
    <w:name w:val="style61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6">
    <w:name w:val="style6"/>
    <w:basedOn w:val="a0"/>
    <w:rsid w:val="00E07745"/>
  </w:style>
  <w:style w:type="character" w:customStyle="1" w:styleId="style8">
    <w:name w:val="style8"/>
    <w:basedOn w:val="a0"/>
    <w:rsid w:val="00E07745"/>
  </w:style>
  <w:style w:type="paragraph" w:customStyle="1" w:styleId="style81">
    <w:name w:val="style81"/>
    <w:basedOn w:val="a"/>
    <w:rsid w:val="00E07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E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91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154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loverovschool09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9629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2017-01-22T13:30:00Z</cp:lastPrinted>
  <dcterms:created xsi:type="dcterms:W3CDTF">2017-01-20T16:26:00Z</dcterms:created>
  <dcterms:modified xsi:type="dcterms:W3CDTF">2017-01-22T13:31:00Z</dcterms:modified>
</cp:coreProperties>
</file>