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281" w:rsidRPr="00827EE4" w:rsidRDefault="00F02281" w:rsidP="00F02281">
      <w:pPr>
        <w:spacing w:before="100" w:beforeAutospacing="1" w:after="100" w:afterAutospacing="1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827EE4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F02281" w:rsidRPr="00827EE4" w:rsidRDefault="00F02281" w:rsidP="00F02281">
      <w:pPr>
        <w:spacing w:before="100" w:beforeAutospacing="1" w:after="100" w:afterAutospacing="1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7EE4">
        <w:rPr>
          <w:rFonts w:ascii="Times New Roman" w:eastAsia="Calibri" w:hAnsi="Times New Roman" w:cs="Times New Roman"/>
          <w:b/>
          <w:bCs/>
          <w:sz w:val="24"/>
          <w:szCs w:val="24"/>
        </w:rPr>
        <w:t>ТАЛЛОВЕРОВСКАЯ СРЕДНЯЯ ОБЩЕОБРАЗОВАТЕЛЬНАЯ ШКОЛА</w:t>
      </w:r>
    </w:p>
    <w:p w:rsidR="00F02281" w:rsidRPr="00827EE4" w:rsidRDefault="00F02281" w:rsidP="00F02281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02281" w:rsidRPr="00827EE4" w:rsidRDefault="00F02281" w:rsidP="00F02281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02281" w:rsidRPr="00827EE4" w:rsidRDefault="00F02281" w:rsidP="00F0228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2281" w:rsidRPr="00827EE4" w:rsidRDefault="00F02281" w:rsidP="00F0228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2281" w:rsidRPr="00827EE4" w:rsidRDefault="00F02281" w:rsidP="00F0228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2281" w:rsidRPr="00827EE4" w:rsidRDefault="00F02281" w:rsidP="00F0228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2281" w:rsidRPr="00827EE4" w:rsidRDefault="00F02281" w:rsidP="00F0228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2281" w:rsidRPr="00827EE4" w:rsidRDefault="00F02281" w:rsidP="00F0228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7E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 работы библиотеки МБОУ </w:t>
      </w:r>
      <w:proofErr w:type="spellStart"/>
      <w:r w:rsidRPr="00827EE4">
        <w:rPr>
          <w:rFonts w:ascii="Times New Roman" w:eastAsia="Calibri" w:hAnsi="Times New Roman" w:cs="Times New Roman"/>
          <w:b/>
          <w:bCs/>
          <w:sz w:val="24"/>
          <w:szCs w:val="24"/>
        </w:rPr>
        <w:t>Талловеровской</w:t>
      </w:r>
      <w:proofErr w:type="spellEnd"/>
      <w:r w:rsidRPr="00827E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</w:t>
      </w:r>
    </w:p>
    <w:p w:rsidR="00F02281" w:rsidRPr="00827EE4" w:rsidRDefault="00F02281" w:rsidP="00F022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7EE4">
        <w:rPr>
          <w:rFonts w:ascii="Times New Roman" w:eastAsia="Calibri" w:hAnsi="Times New Roman" w:cs="Times New Roman"/>
          <w:b/>
          <w:bCs/>
          <w:sz w:val="24"/>
          <w:szCs w:val="24"/>
        </w:rPr>
        <w:t>на 2025 -2026 учебный год.</w:t>
      </w:r>
    </w:p>
    <w:p w:rsidR="00F02281" w:rsidRPr="00827EE4" w:rsidRDefault="00F02281" w:rsidP="00F0228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7E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Педагог-библиотекарь- </w:t>
      </w:r>
      <w:proofErr w:type="spellStart"/>
      <w:r w:rsidRPr="00827EE4">
        <w:rPr>
          <w:rFonts w:ascii="Times New Roman" w:eastAsia="Calibri" w:hAnsi="Times New Roman" w:cs="Times New Roman"/>
          <w:b/>
          <w:bCs/>
          <w:sz w:val="24"/>
          <w:szCs w:val="24"/>
        </w:rPr>
        <w:t>Стецурина</w:t>
      </w:r>
      <w:proofErr w:type="spellEnd"/>
      <w:r w:rsidRPr="00827E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М.М.</w:t>
      </w:r>
    </w:p>
    <w:p w:rsidR="00F02281" w:rsidRPr="00827EE4" w:rsidRDefault="00F02281" w:rsidP="00F02281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Default="00F02281" w:rsidP="00F022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Pr="00827EE4" w:rsidRDefault="00F02281" w:rsidP="00F0228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и задачи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школьной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библиотеки.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 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 Задачи: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1.Обеспечение участников учебного процесса быстрым доступом к максимально возможному количеству информационных ресурсов.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2.Формирование у читателей навыков независимого библиотечного пользователя.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3.Воспитание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4.Совершенствование и освоение новых библиотечных технологий.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5.Расширение ассортимента библиотечно-информационных услуг.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6.Сбор, накопление, обработка, систематизация педагогической информации и доведение её до пользователей-педагогов и обучающихся.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7.Выявление потребностей и удовлетворение запросов </w:t>
      </w:r>
      <w:hyperlink r:id="rId4" w:history="1">
        <w:r w:rsidRPr="00827EE4">
          <w:rPr>
            <w:rFonts w:ascii="Times New Roman" w:hAnsi="Times New Roman" w:cs="Times New Roman"/>
            <w:sz w:val="24"/>
            <w:szCs w:val="24"/>
          </w:rPr>
          <w:t>педагогических кадров</w:t>
        </w:r>
      </w:hyperlink>
      <w:r w:rsidRPr="00827EE4">
        <w:rPr>
          <w:rFonts w:ascii="Times New Roman" w:hAnsi="Times New Roman" w:cs="Times New Roman"/>
          <w:sz w:val="24"/>
          <w:szCs w:val="24"/>
        </w:rPr>
        <w:t> школы в области новых </w:t>
      </w:r>
      <w:hyperlink r:id="rId5" w:history="1">
        <w:r w:rsidRPr="00827EE4">
          <w:rPr>
            <w:rFonts w:ascii="Times New Roman" w:hAnsi="Times New Roman" w:cs="Times New Roman"/>
            <w:sz w:val="24"/>
            <w:szCs w:val="24"/>
          </w:rPr>
          <w:t>информационных технологий</w:t>
        </w:r>
      </w:hyperlink>
      <w:r w:rsidRPr="00827EE4">
        <w:rPr>
          <w:rFonts w:ascii="Times New Roman" w:hAnsi="Times New Roman" w:cs="Times New Roman"/>
          <w:sz w:val="24"/>
          <w:szCs w:val="24"/>
        </w:rPr>
        <w:t> и педагогических инноваций. Накопление базы педагогической информации школы.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8.Обработка информационных средств: книг, учебников, газет, видеоматериалов, и т.д.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9.Осуществление посреднических услуг по удовлетворению запросов читателей по получению информации о достижениях различных наук, новых информационных технологиях.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10.Оказание помощи в </w:t>
      </w:r>
      <w:hyperlink r:id="rId6" w:history="1">
        <w:r w:rsidRPr="00827EE4">
          <w:rPr>
            <w:rFonts w:ascii="Times New Roman" w:hAnsi="Times New Roman" w:cs="Times New Roman"/>
            <w:sz w:val="24"/>
            <w:szCs w:val="24"/>
          </w:rPr>
          <w:t>проектной деятельности</w:t>
        </w:r>
      </w:hyperlink>
      <w:r w:rsidRPr="00827EE4">
        <w:rPr>
          <w:rFonts w:ascii="Times New Roman" w:hAnsi="Times New Roman" w:cs="Times New Roman"/>
          <w:sz w:val="24"/>
          <w:szCs w:val="24"/>
        </w:rPr>
        <w:t> учащихся и учителей.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EE4">
        <w:rPr>
          <w:rFonts w:ascii="Times New Roman" w:hAnsi="Times New Roman" w:cs="Times New Roman"/>
          <w:sz w:val="24"/>
          <w:szCs w:val="24"/>
        </w:rPr>
        <w:t>11.Проведение на базе библиотеки </w:t>
      </w:r>
      <w:hyperlink r:id="rId7" w:history="1">
        <w:r w:rsidRPr="00827EE4">
          <w:rPr>
            <w:rFonts w:ascii="Times New Roman" w:hAnsi="Times New Roman" w:cs="Times New Roman"/>
            <w:sz w:val="24"/>
            <w:szCs w:val="24"/>
          </w:rPr>
          <w:t>внеклассной работы</w:t>
        </w:r>
      </w:hyperlink>
      <w:r w:rsidRPr="00827EE4">
        <w:rPr>
          <w:rFonts w:ascii="Times New Roman" w:hAnsi="Times New Roman" w:cs="Times New Roman"/>
          <w:sz w:val="24"/>
          <w:szCs w:val="24"/>
        </w:rPr>
        <w:t>.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</w:rPr>
        <w:t>12.Формирование комфортной библиотечной среды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направления работы библиотеки: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>учебно</w:t>
      </w:r>
      <w:proofErr w:type="spellEnd"/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познавательное;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>гражданско</w:t>
      </w:r>
      <w:proofErr w:type="spellEnd"/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патриотическое;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>- художественно – эстетическое;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>- нравственно – правовое;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>- экологическое;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>- трудовое;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Cs/>
          <w:sz w:val="24"/>
          <w:szCs w:val="24"/>
          <w:lang w:eastAsia="ru-RU"/>
        </w:rPr>
        <w:t>- семейное воспитание;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Услуги, оказываемые библиотекой</w:t>
      </w:r>
      <w:r w:rsidRPr="00827EE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>1. Обслуживание пользователей на абонементе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худ.лит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.)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2. Обслуживание пользователей в </w:t>
      </w:r>
      <w:r w:rsidRPr="00A15644">
        <w:rPr>
          <w:rFonts w:ascii="Times New Roman" w:hAnsi="Times New Roman" w:cs="Times New Roman"/>
          <w:sz w:val="24"/>
          <w:szCs w:val="24"/>
          <w:lang w:eastAsia="ru-RU"/>
        </w:rPr>
        <w:t>абонементе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(учебники)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3. Оказание информационной и справочно-библиографической услуги: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    - выполнение справок по запросам пользователей;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    - тематический подбор литературы;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    - составление информационных списков поступившей литературы;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    - проведение Дней информации для педагогов;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       - проведение индивидуальных библиотечно-библиографических консультаций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библиографических    консультаций;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    - проведение библиотечных уроков;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    - проведение библиотечных обзоров литературы.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4. Проведение массовых мероприятий по плану работы школьной библиотеки. 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5. Оформление тематических книжных выставок. </w:t>
      </w: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Работа с библиотечным фондом и его сохранностью </w:t>
      </w:r>
      <w:r w:rsidRPr="00827EE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126"/>
        <w:gridCol w:w="2126"/>
      </w:tblGrid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Приёмка и обработка  поступивших учебников: оформление накладных, запись в книгу «Регистрация  учебников», штемпелевание.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Приём и выдача учебников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-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сохранности учебного фонда (рейды по классам с проверкой учебников, акции-декламации «Береги учебник»)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  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заказу учебников планируемых к использованию в новом учебном году с </w:t>
            </w:r>
            <w:proofErr w:type="gramStart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согласованием  с</w:t>
            </w:r>
            <w:proofErr w:type="gramEnd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руководителями  МО, завучем по УВР.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учителей и учащихся о новых поступлениях литературы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обеспеченности обучающихся  школы учебниками на 2025-2026 </w:t>
            </w:r>
            <w:proofErr w:type="spellStart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учеб.год</w:t>
            </w:r>
            <w:proofErr w:type="spellEnd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декада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Расстановка и проверка фонда, работа по сохранности фонда.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за правильностью расстановки книг в фонде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 в неделю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Своевременный прием, систематизация, техническая обработка и регистрация новых поступлений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Списание литературы и учебников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за своевременным возвратом в библиотеку выданных изданий (работа с должниками)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Один раз в месяц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</w:tbl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Справочно-библиографическая и информационная работа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по пропаганде библиотечно-библиографических знаний</w:t>
      </w:r>
      <w:r w:rsidRPr="00827EE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24"/>
        <w:gridCol w:w="2138"/>
        <w:gridCol w:w="2126"/>
      </w:tblGrid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информационно-библиографической культуры: «Знакомство с библиотекой» для первых классов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-ноябрь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справок по запросам пользователей.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Консультации и пояснения правил работы у книжного фонда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Обзоры новых книг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просмотра новых книг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</w:tbl>
    <w:p w:rsidR="00F02281" w:rsidRPr="00827EE4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Работа с читателями разных возрастных категорий библиотеки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021"/>
        <w:gridCol w:w="2220"/>
        <w:gridCol w:w="2258"/>
      </w:tblGrid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Перерегистрация читателей (прибытие/выбытие, перерегистрация классов)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Август-октябрь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ганизованная запись учащихся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школьную библиотеку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Обслуживание читателей на абонементе: обучающихся, педагогов, технического персонала, родителей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Обслуживание читателей, 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учителей, обучающихся.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Рекомендательные беседы при выдаче книг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о прочитанном в книге.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Рекомендательные и рекламные беседы о новых книгах, энциклопедиях, журналах, поступивших в библиотеку.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и анализ читательских формуляров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Обслуживание учащихся согласно расписанию работы библиотеки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Просмотр читательских формуляров с целью выявления задолжников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Рекомендовать художественную литературу и периодические издания согласно возрастным категориям каждого читателя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Рейды по классам по состоянию учебников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Один раз в четверть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Совет старшеклассников </w:t>
            </w:r>
          </w:p>
        </w:tc>
      </w:tr>
    </w:tbl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Организация библиотечно-массовой работы</w:t>
      </w:r>
      <w:r w:rsidRPr="00827EE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0150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960"/>
        <w:gridCol w:w="2523"/>
        <w:gridCol w:w="1417"/>
        <w:gridCol w:w="2552"/>
      </w:tblGrid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«Знакомьтесь – это библиотека» (знакомство с библ.)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Библиотечный урок (для 1 класса)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Октябрь-ноябрь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F02281" w:rsidRPr="00827EE4" w:rsidTr="001E353A">
        <w:trPr>
          <w:trHeight w:val="144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 литературной гостиной»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Книжные выставки к юбилейным датам писателей  и книгам – юбилярам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(приложение 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«Рассказывает справочное бюро»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Обзор  справочной литературы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Литературный </w:t>
            </w:r>
            <w:proofErr w:type="spellStart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батл</w:t>
            </w:r>
            <w:proofErr w:type="spellEnd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Читать это модно!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 ( 8-9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Помним. Славим. Гордимся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(дни боевой славы)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 гостях у зимушки-зимы»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Литературная ёлка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 и 6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«Секреты хорошего настроения» (Всемирный день «спасибо»)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Выставка-игра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rPr>
          <w:trHeight w:val="5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Блокада Ленинграда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Выставка,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интерактивная 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«Под знаком Пушкина»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памяти  </w:t>
            </w:r>
            <w:proofErr w:type="spellStart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Литературный герой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«Выпускнику на заметку»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обзор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«Армейский калейдоскоп» 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к Дню защитника Отечества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«Календарь перевернём…»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Выставки  и мероприятия к календарным датам и праздникам (приложение 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Добрый </w:t>
            </w:r>
            <w:proofErr w:type="spellStart"/>
            <w:r w:rsidRPr="00827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доктор,Айболит</w:t>
            </w:r>
            <w:proofErr w:type="spellEnd"/>
            <w:r w:rsidRPr="00827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 книг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библиотекарь,учащиеся</w:t>
            </w:r>
            <w:proofErr w:type="spellEnd"/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«Весна. Книжный праздник» 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 «Трамвай сказок и загадок»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«Передай добро по кругу»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«В стране весёлого детства»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 к неделе детской книжки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rPr>
          <w:trHeight w:val="6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17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«Очень интересно знать»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Викторина - игра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««Была война – Была победа» 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9 маю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Апрель,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02281" w:rsidRPr="00827EE4" w:rsidTr="001E353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«Просветители земель славянских»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(день славянской письменности и культуры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Урок-презентация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</w:tbl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281" w:rsidRDefault="00F02281" w:rsidP="00F02281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Повышение квалификации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826"/>
        <w:gridCol w:w="2532"/>
      </w:tblGrid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Изучать через Интернет и профессиональные журналы опыт других библиотек и внедрять его в практику своей работы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семинарах методического объединения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Расширение ассортимента библиотечно-информационных услуг, повышение их качества на основе использования новых технологий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</w:tbl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Прочие работы</w:t>
      </w:r>
      <w:r w:rsidRPr="00827E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925"/>
        <w:gridCol w:w="2552"/>
      </w:tblGrid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анализа-отчёта о работе библиотеки за 2025-2026  учебный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библиотеки на 2026-2027 учебный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</w:tr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дневника работы библиотеки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журнала учёта справок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запросов </w:t>
            </w:r>
          </w:p>
        </w:tc>
      </w:tr>
      <w:tr w:rsidR="00F02281" w:rsidRPr="00827EE4" w:rsidTr="001E353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Вывоз макулатуры (списанные учебники)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81" w:rsidRPr="00827EE4" w:rsidRDefault="00F02281" w:rsidP="001E35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</w:tr>
    </w:tbl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7EE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02281" w:rsidRPr="00827EE4" w:rsidRDefault="00F02281" w:rsidP="00F022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7B8B" w:rsidRDefault="000F7B8B"/>
    <w:sectPr w:rsidR="000F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13"/>
    <w:rsid w:val="000F60B5"/>
    <w:rsid w:val="000F7B8B"/>
    <w:rsid w:val="00585F13"/>
    <w:rsid w:val="00F0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C62F6-386E-4D60-ABEC-16EC7122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2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vneklassnaya_rabo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proektnaya_deyatelmznostmz/" TargetMode="External"/><Relationship Id="rId5" Type="http://schemas.openxmlformats.org/officeDocument/2006/relationships/hyperlink" Target="http://pandia.ru/text/category/informatcionnie_tehnologii/" TargetMode="External"/><Relationship Id="rId4" Type="http://schemas.openxmlformats.org/officeDocument/2006/relationships/hyperlink" Target="http://www.pandia.ru/text/category/kadri_v_pedagogik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2025-09-16T14:20:00Z</dcterms:created>
  <dcterms:modified xsi:type="dcterms:W3CDTF">2025-09-16T14:20:00Z</dcterms:modified>
</cp:coreProperties>
</file>