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487"/>
        <w:tblW w:w="9601" w:type="dxa"/>
        <w:tblLook w:val="04A0" w:firstRow="1" w:lastRow="0" w:firstColumn="1" w:lastColumn="0" w:noHBand="0" w:noVBand="1"/>
      </w:tblPr>
      <w:tblGrid>
        <w:gridCol w:w="5148"/>
        <w:gridCol w:w="4453"/>
      </w:tblGrid>
      <w:tr w:rsidR="007B00A1" w:rsidRPr="007B00A1" w:rsidTr="00C50509">
        <w:trPr>
          <w:trHeight w:val="1230"/>
        </w:trPr>
        <w:tc>
          <w:tcPr>
            <w:tcW w:w="5148" w:type="dxa"/>
            <w:shd w:val="clear" w:color="auto" w:fill="auto"/>
          </w:tcPr>
          <w:p w:rsidR="007B00A1" w:rsidRPr="007B00A1" w:rsidRDefault="007B00A1" w:rsidP="007B00A1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B00A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Рассмотрено на заседании</w:t>
            </w:r>
          </w:p>
          <w:p w:rsidR="007B00A1" w:rsidRPr="007B00A1" w:rsidRDefault="007B00A1" w:rsidP="007B00A1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B00A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педагогического совета</w:t>
            </w:r>
          </w:p>
          <w:p w:rsidR="007B00A1" w:rsidRPr="007B00A1" w:rsidRDefault="007B00A1" w:rsidP="007B00A1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0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протокол № 5 от 14.12.2014</w:t>
            </w:r>
          </w:p>
        </w:tc>
        <w:tc>
          <w:tcPr>
            <w:tcW w:w="4453" w:type="dxa"/>
            <w:shd w:val="clear" w:color="auto" w:fill="auto"/>
          </w:tcPr>
          <w:p w:rsidR="007B00A1" w:rsidRPr="007B00A1" w:rsidRDefault="007B00A1" w:rsidP="007B00A1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B00A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УТВЕРЖДАЮ:</w:t>
            </w:r>
          </w:p>
          <w:p w:rsidR="007B00A1" w:rsidRPr="007B00A1" w:rsidRDefault="007B00A1" w:rsidP="007B00A1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B00A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Директор МБОУ </w:t>
            </w:r>
            <w:proofErr w:type="spellStart"/>
            <w:r w:rsidRPr="007B00A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Талловеровской</w:t>
            </w:r>
            <w:proofErr w:type="spellEnd"/>
            <w:r w:rsidRPr="007B00A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СОШ</w:t>
            </w:r>
          </w:p>
          <w:p w:rsidR="007B00A1" w:rsidRPr="007B00A1" w:rsidRDefault="007B00A1" w:rsidP="007B00A1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B00A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__________ /</w:t>
            </w:r>
            <w:proofErr w:type="spellStart"/>
            <w:r w:rsidRPr="007B00A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Н.Н.Переверзева</w:t>
            </w:r>
            <w:proofErr w:type="spellEnd"/>
            <w:r w:rsidRPr="007B00A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/</w:t>
            </w:r>
          </w:p>
          <w:p w:rsidR="007B00A1" w:rsidRPr="007B00A1" w:rsidRDefault="007B00A1" w:rsidP="007B00A1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0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Приказ № 96.2  25.12.2014</w:t>
            </w:r>
          </w:p>
        </w:tc>
      </w:tr>
    </w:tbl>
    <w:p w:rsidR="009A6B33" w:rsidRPr="007B00A1" w:rsidRDefault="009A6B33" w:rsidP="009A6B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1240" w:rsidRPr="007B00A1" w:rsidRDefault="003D45BC" w:rsidP="003D45BC">
      <w:pPr>
        <w:tabs>
          <w:tab w:val="left" w:pos="27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0A1">
        <w:rPr>
          <w:rFonts w:ascii="Times New Roman" w:hAnsi="Times New Roman" w:cs="Times New Roman"/>
          <w:b/>
          <w:sz w:val="24"/>
          <w:szCs w:val="24"/>
        </w:rPr>
        <w:t>П</w:t>
      </w:r>
      <w:r w:rsidR="00E11240" w:rsidRPr="007B00A1">
        <w:rPr>
          <w:rFonts w:ascii="Times New Roman" w:hAnsi="Times New Roman" w:cs="Times New Roman"/>
          <w:b/>
          <w:sz w:val="24"/>
          <w:szCs w:val="24"/>
        </w:rPr>
        <w:t>ОЛОЖЕНИЕ</w:t>
      </w:r>
      <w:r w:rsidRPr="007B00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6B60" w:rsidRPr="007B00A1" w:rsidRDefault="003D45BC" w:rsidP="007B00A1">
      <w:pPr>
        <w:tabs>
          <w:tab w:val="left" w:pos="27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0A1">
        <w:rPr>
          <w:rFonts w:ascii="Times New Roman" w:hAnsi="Times New Roman" w:cs="Times New Roman"/>
          <w:b/>
          <w:sz w:val="24"/>
          <w:szCs w:val="24"/>
        </w:rPr>
        <w:t>о внутренней системе оценки качества образования</w:t>
      </w:r>
    </w:p>
    <w:p w:rsidR="007B00A1" w:rsidRPr="007B00A1" w:rsidRDefault="007B00A1" w:rsidP="007B00A1">
      <w:pPr>
        <w:pStyle w:val="Default"/>
        <w:jc w:val="center"/>
        <w:rPr>
          <w:rFonts w:ascii="Times New Roman" w:hAnsi="Times New Roman" w:cs="Times New Roman"/>
        </w:rPr>
      </w:pPr>
      <w:r w:rsidRPr="007B00A1">
        <w:rPr>
          <w:rFonts w:ascii="Times New Roman" w:hAnsi="Times New Roman" w:cs="Times New Roman"/>
          <w:b/>
          <w:bCs/>
        </w:rPr>
        <w:t>Муниципального бюджетного общеобразовательного учреждения</w:t>
      </w:r>
    </w:p>
    <w:p w:rsidR="007B00A1" w:rsidRPr="007B00A1" w:rsidRDefault="007B00A1" w:rsidP="007B00A1">
      <w:pPr>
        <w:pStyle w:val="Default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7B00A1">
        <w:rPr>
          <w:rFonts w:ascii="Times New Roman" w:hAnsi="Times New Roman" w:cs="Times New Roman"/>
          <w:b/>
          <w:bCs/>
        </w:rPr>
        <w:t>Талловеровской</w:t>
      </w:r>
      <w:proofErr w:type="spellEnd"/>
      <w:r w:rsidRPr="007B00A1">
        <w:rPr>
          <w:rFonts w:ascii="Times New Roman" w:hAnsi="Times New Roman" w:cs="Times New Roman"/>
          <w:b/>
          <w:bCs/>
        </w:rPr>
        <w:t xml:space="preserve"> средней  общеобразовательной школы</w:t>
      </w:r>
    </w:p>
    <w:p w:rsidR="003D45BC" w:rsidRPr="007B00A1" w:rsidRDefault="003D45BC" w:rsidP="003D45BC">
      <w:pPr>
        <w:tabs>
          <w:tab w:val="left" w:pos="27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2DB9" w:rsidRPr="007B00A1" w:rsidRDefault="00E11240" w:rsidP="006327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00A1">
        <w:rPr>
          <w:rFonts w:ascii="Times New Roman" w:hAnsi="Times New Roman" w:cs="Times New Roman"/>
          <w:b/>
          <w:sz w:val="24"/>
          <w:szCs w:val="24"/>
        </w:rPr>
        <w:t>1</w:t>
      </w:r>
      <w:r w:rsidR="00AA2DB9" w:rsidRPr="007B00A1">
        <w:rPr>
          <w:rFonts w:ascii="Times New Roman" w:hAnsi="Times New Roman" w:cs="Times New Roman"/>
          <w:b/>
          <w:sz w:val="24"/>
          <w:szCs w:val="24"/>
        </w:rPr>
        <w:t>.  Общие положения</w:t>
      </w:r>
      <w:r w:rsidR="000209DA">
        <w:rPr>
          <w:rFonts w:ascii="Times New Roman" w:hAnsi="Times New Roman" w:cs="Times New Roman"/>
          <w:b/>
          <w:sz w:val="24"/>
          <w:szCs w:val="24"/>
        </w:rPr>
        <w:t>.</w:t>
      </w:r>
    </w:p>
    <w:p w:rsidR="003D45BC" w:rsidRPr="007B00A1" w:rsidRDefault="003D45BC" w:rsidP="0063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1.1.  Настоящее  Положение  о  внутренней  системе  оценки  качества  образования (далее  Положение)  определяет  цели,  задачи,  единые  принципы  системы оценки  качества  образования  в  </w:t>
      </w:r>
      <w:r w:rsidR="001724B2" w:rsidRPr="007B00A1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7B00A1" w:rsidRPr="007B00A1">
        <w:rPr>
          <w:rFonts w:ascii="Times New Roman" w:hAnsi="Times New Roman" w:cs="Times New Roman"/>
          <w:sz w:val="24"/>
          <w:szCs w:val="24"/>
        </w:rPr>
        <w:t>Талловеровской</w:t>
      </w:r>
      <w:proofErr w:type="spellEnd"/>
      <w:r w:rsidR="007B00A1" w:rsidRPr="007B00A1">
        <w:rPr>
          <w:rFonts w:ascii="Times New Roman" w:hAnsi="Times New Roman" w:cs="Times New Roman"/>
          <w:sz w:val="24"/>
          <w:szCs w:val="24"/>
        </w:rPr>
        <w:t xml:space="preserve"> СОШ  </w:t>
      </w:r>
      <w:r w:rsidRPr="007B00A1">
        <w:rPr>
          <w:rFonts w:ascii="Times New Roman" w:hAnsi="Times New Roman" w:cs="Times New Roman"/>
          <w:sz w:val="24"/>
          <w:szCs w:val="24"/>
        </w:rPr>
        <w:t>(далее – образовательн</w:t>
      </w:r>
      <w:r w:rsidR="007B00A1" w:rsidRPr="007B00A1">
        <w:rPr>
          <w:rFonts w:ascii="Times New Roman" w:hAnsi="Times New Roman" w:cs="Times New Roman"/>
          <w:sz w:val="24"/>
          <w:szCs w:val="24"/>
        </w:rPr>
        <w:t>ое</w:t>
      </w:r>
      <w:r w:rsidR="00E11240" w:rsidRPr="007B00A1">
        <w:rPr>
          <w:rFonts w:ascii="Times New Roman" w:hAnsi="Times New Roman" w:cs="Times New Roman"/>
          <w:sz w:val="24"/>
          <w:szCs w:val="24"/>
        </w:rPr>
        <w:t xml:space="preserve"> </w:t>
      </w:r>
      <w:r w:rsidR="007B00A1" w:rsidRPr="007B00A1">
        <w:rPr>
          <w:rFonts w:ascii="Times New Roman" w:hAnsi="Times New Roman" w:cs="Times New Roman"/>
          <w:sz w:val="24"/>
          <w:szCs w:val="24"/>
        </w:rPr>
        <w:t>учреждение</w:t>
      </w:r>
      <w:r w:rsidRPr="007B00A1">
        <w:rPr>
          <w:rFonts w:ascii="Times New Roman" w:hAnsi="Times New Roman" w:cs="Times New Roman"/>
          <w:sz w:val="24"/>
          <w:szCs w:val="24"/>
        </w:rPr>
        <w:t>, О</w:t>
      </w:r>
      <w:r w:rsidR="007B00A1" w:rsidRPr="007B00A1">
        <w:rPr>
          <w:rFonts w:ascii="Times New Roman" w:hAnsi="Times New Roman" w:cs="Times New Roman"/>
          <w:sz w:val="24"/>
          <w:szCs w:val="24"/>
        </w:rPr>
        <w:t>У</w:t>
      </w:r>
      <w:r w:rsidRPr="007B00A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D45BC" w:rsidRPr="007B00A1" w:rsidRDefault="003D45BC" w:rsidP="0063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1.2.  Положение  разработано  в  соответствии  с  </w:t>
      </w:r>
      <w:r w:rsidR="00E11240" w:rsidRPr="007B00A1">
        <w:rPr>
          <w:rFonts w:ascii="Times New Roman" w:hAnsi="Times New Roman" w:cs="Times New Roman"/>
          <w:sz w:val="24"/>
          <w:szCs w:val="24"/>
        </w:rPr>
        <w:t xml:space="preserve">п.13 ч.3, ч.7 ст. 28 </w:t>
      </w:r>
      <w:r w:rsidRPr="007B00A1">
        <w:rPr>
          <w:rFonts w:ascii="Times New Roman" w:hAnsi="Times New Roman" w:cs="Times New Roman"/>
          <w:sz w:val="24"/>
          <w:szCs w:val="24"/>
        </w:rPr>
        <w:t>Федеральн</w:t>
      </w:r>
      <w:r w:rsidR="00E11240" w:rsidRPr="007B00A1">
        <w:rPr>
          <w:rFonts w:ascii="Times New Roman" w:hAnsi="Times New Roman" w:cs="Times New Roman"/>
          <w:sz w:val="24"/>
          <w:szCs w:val="24"/>
        </w:rPr>
        <w:t>ого</w:t>
      </w:r>
      <w:r w:rsidRPr="007B00A1">
        <w:rPr>
          <w:rFonts w:ascii="Times New Roman" w:hAnsi="Times New Roman" w:cs="Times New Roman"/>
          <w:sz w:val="24"/>
          <w:szCs w:val="24"/>
        </w:rPr>
        <w:t xml:space="preserve">  закон</w:t>
      </w:r>
      <w:r w:rsidR="00E11240" w:rsidRPr="007B00A1">
        <w:rPr>
          <w:rFonts w:ascii="Times New Roman" w:hAnsi="Times New Roman" w:cs="Times New Roman"/>
          <w:sz w:val="24"/>
          <w:szCs w:val="24"/>
        </w:rPr>
        <w:t>а</w:t>
      </w:r>
      <w:r w:rsidRPr="007B00A1">
        <w:rPr>
          <w:rFonts w:ascii="Times New Roman" w:hAnsi="Times New Roman" w:cs="Times New Roman"/>
          <w:sz w:val="24"/>
          <w:szCs w:val="24"/>
        </w:rPr>
        <w:t xml:space="preserve">  от 29.12.2012 № 273-ФЗ «Об образовании в Российской Федерации», Федеральными государственными образовательными стандартами общего образования, с иными нормативными правовыми актами Российской Федерации, уставом О</w:t>
      </w:r>
      <w:r w:rsidR="007B00A1" w:rsidRPr="007B00A1">
        <w:rPr>
          <w:rFonts w:ascii="Times New Roman" w:hAnsi="Times New Roman" w:cs="Times New Roman"/>
          <w:sz w:val="24"/>
          <w:szCs w:val="24"/>
        </w:rPr>
        <w:t>У</w:t>
      </w:r>
      <w:r w:rsidRPr="007B00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45BC" w:rsidRPr="007B00A1" w:rsidRDefault="003D45BC" w:rsidP="0063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1.3.  Внутренняя  система  оценки  качества  образования  (далее  -  ВСОКО)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 образовательных  достижений  обучающихся,  эффективности деятельности  </w:t>
      </w:r>
      <w:r w:rsidR="007B00A1" w:rsidRPr="007B00A1">
        <w:rPr>
          <w:rFonts w:ascii="Times New Roman" w:hAnsi="Times New Roman" w:cs="Times New Roman"/>
          <w:sz w:val="24"/>
          <w:szCs w:val="24"/>
        </w:rPr>
        <w:t>ОУ</w:t>
      </w:r>
      <w:r w:rsidRPr="007B00A1">
        <w:rPr>
          <w:rFonts w:ascii="Times New Roman" w:hAnsi="Times New Roman" w:cs="Times New Roman"/>
          <w:sz w:val="24"/>
          <w:szCs w:val="24"/>
        </w:rPr>
        <w:t xml:space="preserve">,  качество  образовательных  программ  с  учетом  </w:t>
      </w:r>
      <w:proofErr w:type="gramStart"/>
      <w:r w:rsidRPr="007B00A1">
        <w:rPr>
          <w:rFonts w:ascii="Times New Roman" w:hAnsi="Times New Roman" w:cs="Times New Roman"/>
          <w:sz w:val="24"/>
          <w:szCs w:val="24"/>
        </w:rPr>
        <w:t>запросов основных пользователей результатов системы оценки качества образования</w:t>
      </w:r>
      <w:proofErr w:type="gramEnd"/>
      <w:r w:rsidRPr="007B00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45BC" w:rsidRPr="007B00A1" w:rsidRDefault="003D45BC" w:rsidP="0063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1.4.  Основными пользователями результатов ВСОКО являются: </w:t>
      </w:r>
    </w:p>
    <w:p w:rsidR="003D45BC" w:rsidRPr="007B00A1" w:rsidRDefault="003D45BC" w:rsidP="00632794">
      <w:pPr>
        <w:pStyle w:val="a4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обучающиеся и их родители (законные представители); </w:t>
      </w:r>
    </w:p>
    <w:p w:rsidR="003D45BC" w:rsidRPr="007B00A1" w:rsidRDefault="003D45BC" w:rsidP="00632794">
      <w:pPr>
        <w:pStyle w:val="a4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7B00A1" w:rsidRPr="007B00A1">
        <w:rPr>
          <w:rFonts w:ascii="Times New Roman" w:hAnsi="Times New Roman" w:cs="Times New Roman"/>
          <w:sz w:val="24"/>
          <w:szCs w:val="24"/>
        </w:rPr>
        <w:t>ОУ</w:t>
      </w:r>
      <w:r w:rsidRPr="007B00A1">
        <w:rPr>
          <w:rFonts w:ascii="Times New Roman" w:hAnsi="Times New Roman" w:cs="Times New Roman"/>
          <w:sz w:val="24"/>
          <w:szCs w:val="24"/>
        </w:rPr>
        <w:t xml:space="preserve">, педагоги </w:t>
      </w:r>
      <w:r w:rsidR="007B00A1" w:rsidRPr="007B00A1">
        <w:rPr>
          <w:rFonts w:ascii="Times New Roman" w:hAnsi="Times New Roman" w:cs="Times New Roman"/>
          <w:sz w:val="24"/>
          <w:szCs w:val="24"/>
        </w:rPr>
        <w:t>ОУ</w:t>
      </w:r>
      <w:r w:rsidRPr="007B00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D45BC" w:rsidRPr="007B00A1" w:rsidRDefault="003D45BC" w:rsidP="00632794">
      <w:pPr>
        <w:pStyle w:val="a4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педагогический совет </w:t>
      </w:r>
      <w:r w:rsidR="007B00A1" w:rsidRPr="007B00A1">
        <w:rPr>
          <w:rFonts w:ascii="Times New Roman" w:hAnsi="Times New Roman" w:cs="Times New Roman"/>
          <w:sz w:val="24"/>
          <w:szCs w:val="24"/>
        </w:rPr>
        <w:t>ОУ</w:t>
      </w:r>
      <w:r w:rsidRPr="007B00A1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3D45BC" w:rsidRPr="007B00A1" w:rsidRDefault="003D45BC" w:rsidP="00632794">
      <w:pPr>
        <w:pStyle w:val="a4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органы управления образованием (экспертные комиссии при проведении процедур лицензирования, аккредитации школы, аттестации работников); </w:t>
      </w:r>
    </w:p>
    <w:p w:rsidR="003D45BC" w:rsidRPr="007B00A1" w:rsidRDefault="003D45BC" w:rsidP="00632794">
      <w:pPr>
        <w:pStyle w:val="a4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представители общественности. </w:t>
      </w:r>
    </w:p>
    <w:p w:rsidR="003D45BC" w:rsidRPr="007B00A1" w:rsidRDefault="003D45BC" w:rsidP="0063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1.5.  В настоящем Положении используются следующие термины: </w:t>
      </w:r>
      <w:r w:rsidRPr="007B00A1">
        <w:rPr>
          <w:rFonts w:ascii="Times New Roman" w:hAnsi="Times New Roman" w:cs="Times New Roman"/>
          <w:sz w:val="24"/>
          <w:szCs w:val="24"/>
        </w:rPr>
        <w:cr/>
        <w:t xml:space="preserve">1.5.1. </w:t>
      </w:r>
      <w:r w:rsidRPr="007B00A1">
        <w:rPr>
          <w:rFonts w:ascii="Times New Roman" w:hAnsi="Times New Roman" w:cs="Times New Roman"/>
          <w:i/>
          <w:sz w:val="24"/>
          <w:szCs w:val="24"/>
        </w:rPr>
        <w:t>Мониторинг</w:t>
      </w:r>
      <w:r w:rsidRPr="007B00A1">
        <w:rPr>
          <w:rFonts w:ascii="Times New Roman" w:hAnsi="Times New Roman" w:cs="Times New Roman"/>
          <w:sz w:val="24"/>
          <w:szCs w:val="24"/>
        </w:rPr>
        <w:t xml:space="preserve">  - систематическое отслеживание процессов, результатов, других  характеристик  образовательной  системы  для  выявления соответствия  (или  не  соответствия)  ее  развития  и  функционирования заданным целям. </w:t>
      </w:r>
    </w:p>
    <w:p w:rsidR="003D45BC" w:rsidRPr="007B00A1" w:rsidRDefault="003D45BC" w:rsidP="0063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1.5.2. </w:t>
      </w:r>
      <w:r w:rsidRPr="007B00A1">
        <w:rPr>
          <w:rFonts w:ascii="Times New Roman" w:hAnsi="Times New Roman" w:cs="Times New Roman"/>
          <w:i/>
          <w:sz w:val="24"/>
          <w:szCs w:val="24"/>
        </w:rPr>
        <w:t xml:space="preserve">Система  мониторинга  качества  образования  </w:t>
      </w:r>
      <w:r w:rsidRPr="007B00A1">
        <w:rPr>
          <w:rFonts w:ascii="Times New Roman" w:hAnsi="Times New Roman" w:cs="Times New Roman"/>
          <w:sz w:val="24"/>
          <w:szCs w:val="24"/>
        </w:rPr>
        <w:t xml:space="preserve">–  система  сбора, обработки,  анализа,  хранения  и  распространения  информации  об образовательной  системе  и  ее  отдельных  элементах,  которая ориентирована на информационное обеспечение управления качеством образования,  позволяет  судить  о  состоянии  системы  образования  в Учреждении  в  любой  момент  времени  и  обеспечить  возможность прогнозирования ее развития. </w:t>
      </w:r>
    </w:p>
    <w:p w:rsidR="003D45BC" w:rsidRPr="007B00A1" w:rsidRDefault="003D45BC" w:rsidP="0063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1.5.3. </w:t>
      </w:r>
      <w:r w:rsidRPr="007B00A1">
        <w:rPr>
          <w:rFonts w:ascii="Times New Roman" w:hAnsi="Times New Roman" w:cs="Times New Roman"/>
          <w:i/>
          <w:sz w:val="24"/>
          <w:szCs w:val="24"/>
        </w:rPr>
        <w:t>Качество образования</w:t>
      </w:r>
      <w:r w:rsidRPr="007B00A1">
        <w:rPr>
          <w:rFonts w:ascii="Times New Roman" w:hAnsi="Times New Roman" w:cs="Times New Roman"/>
          <w:sz w:val="24"/>
          <w:szCs w:val="24"/>
        </w:rPr>
        <w:t xml:space="preserve"> – комплексная характеристика образовательной деятельности  и  подготовки  обучающегося,  выражающая  степень  их соответствия  федеральным  государственным  образовательным стандартам,  образовательным  стандартам,  федеральным государственным  требованиям  и  (или)  потребностям  физического  или юридического  лица,  в  интересах  которого  осуществляется образовательная  деятельность,  в  том  числе  степень  достижения планируемых результатов образовательной программы</w:t>
      </w:r>
      <w:r w:rsidR="00E11240" w:rsidRPr="007B00A1">
        <w:rPr>
          <w:rFonts w:ascii="Times New Roman" w:hAnsi="Times New Roman" w:cs="Times New Roman"/>
          <w:sz w:val="24"/>
          <w:szCs w:val="24"/>
        </w:rPr>
        <w:t>.</w:t>
      </w:r>
    </w:p>
    <w:p w:rsidR="003D45BC" w:rsidRPr="007B00A1" w:rsidRDefault="003D45BC" w:rsidP="0063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1.5.4. </w:t>
      </w:r>
      <w:r w:rsidRPr="007B00A1">
        <w:rPr>
          <w:rFonts w:ascii="Times New Roman" w:hAnsi="Times New Roman" w:cs="Times New Roman"/>
          <w:i/>
          <w:sz w:val="24"/>
          <w:szCs w:val="24"/>
        </w:rPr>
        <w:t>Оценка  качества  образования</w:t>
      </w:r>
      <w:r w:rsidRPr="007B00A1">
        <w:rPr>
          <w:rFonts w:ascii="Times New Roman" w:hAnsi="Times New Roman" w:cs="Times New Roman"/>
          <w:sz w:val="24"/>
          <w:szCs w:val="24"/>
        </w:rPr>
        <w:t xml:space="preserve"> –  процесс,  в  результате  которого определяется  степень  соответствия  измеряемых  образовательных результатов,  условий их обеспечения зафиксированной в нормативных документах системе требований к качеству образования. </w:t>
      </w:r>
    </w:p>
    <w:p w:rsidR="003D45BC" w:rsidRPr="007B00A1" w:rsidRDefault="003D45BC" w:rsidP="0063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lastRenderedPageBreak/>
        <w:t xml:space="preserve">1.5.5. </w:t>
      </w:r>
      <w:r w:rsidRPr="007B00A1">
        <w:rPr>
          <w:rFonts w:ascii="Times New Roman" w:hAnsi="Times New Roman" w:cs="Times New Roman"/>
          <w:i/>
          <w:sz w:val="24"/>
          <w:szCs w:val="24"/>
        </w:rPr>
        <w:t xml:space="preserve">Экспертиза </w:t>
      </w:r>
      <w:r w:rsidRPr="007B00A1">
        <w:rPr>
          <w:rFonts w:ascii="Times New Roman" w:hAnsi="Times New Roman" w:cs="Times New Roman"/>
          <w:sz w:val="24"/>
          <w:szCs w:val="24"/>
        </w:rPr>
        <w:t xml:space="preserve">–  всестороннее  изучение  состояния  образовательных процессов, условий и результатов образовательной деятельности. </w:t>
      </w:r>
    </w:p>
    <w:p w:rsidR="003D45BC" w:rsidRPr="007B00A1" w:rsidRDefault="003D45BC" w:rsidP="0063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1.5.6. </w:t>
      </w:r>
      <w:r w:rsidRPr="007B00A1">
        <w:rPr>
          <w:rFonts w:ascii="Times New Roman" w:hAnsi="Times New Roman" w:cs="Times New Roman"/>
          <w:i/>
          <w:sz w:val="24"/>
          <w:szCs w:val="24"/>
        </w:rPr>
        <w:t>Измерение</w:t>
      </w:r>
      <w:r w:rsidRPr="007B00A1">
        <w:rPr>
          <w:rFonts w:ascii="Times New Roman" w:hAnsi="Times New Roman" w:cs="Times New Roman"/>
          <w:sz w:val="24"/>
          <w:szCs w:val="24"/>
        </w:rPr>
        <w:t xml:space="preserve"> –  оценка  уровня  образоват</w:t>
      </w:r>
      <w:r w:rsidR="00471610" w:rsidRPr="007B00A1">
        <w:rPr>
          <w:rFonts w:ascii="Times New Roman" w:hAnsi="Times New Roman" w:cs="Times New Roman"/>
          <w:sz w:val="24"/>
          <w:szCs w:val="24"/>
        </w:rPr>
        <w:t xml:space="preserve">ельных  достижений  с  помощью </w:t>
      </w:r>
      <w:r w:rsidRPr="007B00A1">
        <w:rPr>
          <w:rFonts w:ascii="Times New Roman" w:hAnsi="Times New Roman" w:cs="Times New Roman"/>
          <w:sz w:val="24"/>
          <w:szCs w:val="24"/>
        </w:rPr>
        <w:t>контрольных  измерительных  материал</w:t>
      </w:r>
      <w:r w:rsidR="00471610" w:rsidRPr="007B00A1">
        <w:rPr>
          <w:rFonts w:ascii="Times New Roman" w:hAnsi="Times New Roman" w:cs="Times New Roman"/>
          <w:sz w:val="24"/>
          <w:szCs w:val="24"/>
        </w:rPr>
        <w:t xml:space="preserve">ов  (традиционных  контрольных </w:t>
      </w:r>
      <w:r w:rsidRPr="007B00A1">
        <w:rPr>
          <w:rFonts w:ascii="Times New Roman" w:hAnsi="Times New Roman" w:cs="Times New Roman"/>
          <w:sz w:val="24"/>
          <w:szCs w:val="24"/>
        </w:rPr>
        <w:t xml:space="preserve">работ,  тестов,  анкет  и  др.),  имеющих </w:t>
      </w:r>
      <w:r w:rsidR="00471610" w:rsidRPr="007B00A1">
        <w:rPr>
          <w:rFonts w:ascii="Times New Roman" w:hAnsi="Times New Roman" w:cs="Times New Roman"/>
          <w:sz w:val="24"/>
          <w:szCs w:val="24"/>
        </w:rPr>
        <w:t xml:space="preserve"> стандартизированную  форму  и </w:t>
      </w:r>
      <w:r w:rsidRPr="007B00A1">
        <w:rPr>
          <w:rFonts w:ascii="Times New Roman" w:hAnsi="Times New Roman" w:cs="Times New Roman"/>
          <w:sz w:val="24"/>
          <w:szCs w:val="24"/>
        </w:rPr>
        <w:t>содержание  которых  соответствует</w:t>
      </w:r>
      <w:r w:rsidR="00471610" w:rsidRPr="007B00A1">
        <w:rPr>
          <w:rFonts w:ascii="Times New Roman" w:hAnsi="Times New Roman" w:cs="Times New Roman"/>
          <w:sz w:val="24"/>
          <w:szCs w:val="24"/>
        </w:rPr>
        <w:t xml:space="preserve">  реализуемым  образовательным программам, ФГОС</w:t>
      </w:r>
      <w:r w:rsidRPr="007B00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45BC" w:rsidRPr="007B00A1" w:rsidRDefault="003D45BC" w:rsidP="0063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1.5.7. </w:t>
      </w:r>
      <w:r w:rsidRPr="007B00A1">
        <w:rPr>
          <w:rFonts w:ascii="Times New Roman" w:hAnsi="Times New Roman" w:cs="Times New Roman"/>
          <w:i/>
          <w:sz w:val="24"/>
          <w:szCs w:val="24"/>
        </w:rPr>
        <w:t>Внутренняя  система  оценки  каче</w:t>
      </w:r>
      <w:r w:rsidR="00471610" w:rsidRPr="007B00A1">
        <w:rPr>
          <w:rFonts w:ascii="Times New Roman" w:hAnsi="Times New Roman" w:cs="Times New Roman"/>
          <w:i/>
          <w:sz w:val="24"/>
          <w:szCs w:val="24"/>
        </w:rPr>
        <w:t>ства  образования</w:t>
      </w:r>
      <w:r w:rsidR="00471610" w:rsidRPr="007B00A1">
        <w:rPr>
          <w:rFonts w:ascii="Times New Roman" w:hAnsi="Times New Roman" w:cs="Times New Roman"/>
          <w:sz w:val="24"/>
          <w:szCs w:val="24"/>
        </w:rPr>
        <w:t xml:space="preserve"> –  целостная </w:t>
      </w:r>
      <w:r w:rsidRPr="007B00A1">
        <w:rPr>
          <w:rFonts w:ascii="Times New Roman" w:hAnsi="Times New Roman" w:cs="Times New Roman"/>
          <w:sz w:val="24"/>
          <w:szCs w:val="24"/>
        </w:rPr>
        <w:t>система  диагностических  и  оце</w:t>
      </w:r>
      <w:r w:rsidR="00471610" w:rsidRPr="007B00A1">
        <w:rPr>
          <w:rFonts w:ascii="Times New Roman" w:hAnsi="Times New Roman" w:cs="Times New Roman"/>
          <w:sz w:val="24"/>
          <w:szCs w:val="24"/>
        </w:rPr>
        <w:t xml:space="preserve">ночных  процедур,  реализуемых </w:t>
      </w:r>
      <w:r w:rsidRPr="007B00A1">
        <w:rPr>
          <w:rFonts w:ascii="Times New Roman" w:hAnsi="Times New Roman" w:cs="Times New Roman"/>
          <w:sz w:val="24"/>
          <w:szCs w:val="24"/>
        </w:rPr>
        <w:t>различными  субъектами  государств</w:t>
      </w:r>
      <w:r w:rsidR="00471610" w:rsidRPr="007B00A1">
        <w:rPr>
          <w:rFonts w:ascii="Times New Roman" w:hAnsi="Times New Roman" w:cs="Times New Roman"/>
          <w:sz w:val="24"/>
          <w:szCs w:val="24"/>
        </w:rPr>
        <w:t xml:space="preserve">енно-общественного  управления </w:t>
      </w:r>
      <w:r w:rsidRPr="007B00A1">
        <w:rPr>
          <w:rFonts w:ascii="Times New Roman" w:hAnsi="Times New Roman" w:cs="Times New Roman"/>
          <w:sz w:val="24"/>
          <w:szCs w:val="24"/>
        </w:rPr>
        <w:t>школой,  которым  делегированы  отд</w:t>
      </w:r>
      <w:r w:rsidR="00471610" w:rsidRPr="007B00A1">
        <w:rPr>
          <w:rFonts w:ascii="Times New Roman" w:hAnsi="Times New Roman" w:cs="Times New Roman"/>
          <w:sz w:val="24"/>
          <w:szCs w:val="24"/>
        </w:rPr>
        <w:t xml:space="preserve">ельные  полномочия  по  оценке </w:t>
      </w:r>
      <w:r w:rsidRPr="007B00A1">
        <w:rPr>
          <w:rFonts w:ascii="Times New Roman" w:hAnsi="Times New Roman" w:cs="Times New Roman"/>
          <w:sz w:val="24"/>
          <w:szCs w:val="24"/>
        </w:rPr>
        <w:t>качества образования, а также совокуп</w:t>
      </w:r>
      <w:r w:rsidR="00471610" w:rsidRPr="007B00A1">
        <w:rPr>
          <w:rFonts w:ascii="Times New Roman" w:hAnsi="Times New Roman" w:cs="Times New Roman"/>
          <w:sz w:val="24"/>
          <w:szCs w:val="24"/>
        </w:rPr>
        <w:t xml:space="preserve">ность организационных структур </w:t>
      </w:r>
      <w:r w:rsidRPr="007B00A1">
        <w:rPr>
          <w:rFonts w:ascii="Times New Roman" w:hAnsi="Times New Roman" w:cs="Times New Roman"/>
          <w:sz w:val="24"/>
          <w:szCs w:val="24"/>
        </w:rPr>
        <w:t>и  нормативных  правовых  материало</w:t>
      </w:r>
      <w:r w:rsidR="00471610" w:rsidRPr="007B00A1">
        <w:rPr>
          <w:rFonts w:ascii="Times New Roman" w:hAnsi="Times New Roman" w:cs="Times New Roman"/>
          <w:sz w:val="24"/>
          <w:szCs w:val="24"/>
        </w:rPr>
        <w:t xml:space="preserve">в,  обеспечивающих  управление </w:t>
      </w:r>
      <w:r w:rsidRPr="007B00A1">
        <w:rPr>
          <w:rFonts w:ascii="Times New Roman" w:hAnsi="Times New Roman" w:cs="Times New Roman"/>
          <w:sz w:val="24"/>
          <w:szCs w:val="24"/>
        </w:rPr>
        <w:t xml:space="preserve">качеством образования. </w:t>
      </w:r>
    </w:p>
    <w:p w:rsidR="0026220A" w:rsidRPr="007B00A1" w:rsidRDefault="003D45BC" w:rsidP="0063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1.5.8. </w:t>
      </w:r>
      <w:r w:rsidRPr="007B00A1">
        <w:rPr>
          <w:rFonts w:ascii="Times New Roman" w:hAnsi="Times New Roman" w:cs="Times New Roman"/>
          <w:i/>
          <w:sz w:val="24"/>
          <w:szCs w:val="24"/>
        </w:rPr>
        <w:t>Критерий</w:t>
      </w:r>
      <w:r w:rsidRPr="007B00A1">
        <w:rPr>
          <w:rFonts w:ascii="Times New Roman" w:hAnsi="Times New Roman" w:cs="Times New Roman"/>
          <w:sz w:val="24"/>
          <w:szCs w:val="24"/>
        </w:rPr>
        <w:t xml:space="preserve">  –  признак,  на  основании  к</w:t>
      </w:r>
      <w:r w:rsidR="00471610" w:rsidRPr="007B00A1">
        <w:rPr>
          <w:rFonts w:ascii="Times New Roman" w:hAnsi="Times New Roman" w:cs="Times New Roman"/>
          <w:sz w:val="24"/>
          <w:szCs w:val="24"/>
        </w:rPr>
        <w:t xml:space="preserve">оторого  производится  оценка, </w:t>
      </w:r>
      <w:r w:rsidRPr="007B00A1">
        <w:rPr>
          <w:rFonts w:ascii="Times New Roman" w:hAnsi="Times New Roman" w:cs="Times New Roman"/>
          <w:sz w:val="24"/>
          <w:szCs w:val="24"/>
        </w:rPr>
        <w:t>класс</w:t>
      </w:r>
      <w:r w:rsidR="00471610" w:rsidRPr="007B00A1">
        <w:rPr>
          <w:rFonts w:ascii="Times New Roman" w:hAnsi="Times New Roman" w:cs="Times New Roman"/>
          <w:sz w:val="24"/>
          <w:szCs w:val="24"/>
        </w:rPr>
        <w:t>ификация оцениваемого объекта.</w:t>
      </w:r>
    </w:p>
    <w:p w:rsidR="00471610" w:rsidRPr="007B00A1" w:rsidRDefault="00471610" w:rsidP="0063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1.6.  Образовательная  организация  обеспечивает  проведение  необходимых оценочных  процедур,  разработку  и  внедрение  модели  системы  оценки качества,  обеспечивает  оценку,  учет  и  дальнейшее  использование полученных  результатов.  Оценка  качества  образования  осуществляется посредством  существующих  процедур  контроля  и  экспертной  оценки качества образования: </w:t>
      </w:r>
    </w:p>
    <w:p w:rsidR="00471610" w:rsidRPr="007B00A1" w:rsidRDefault="00471610" w:rsidP="00632794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мониторингом  образовательных  достижений  обучающихся  на  разных  ступенях обучения; </w:t>
      </w:r>
    </w:p>
    <w:p w:rsidR="00471610" w:rsidRPr="007B00A1" w:rsidRDefault="00471610" w:rsidP="00632794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анализом творческих достижений школьников; </w:t>
      </w:r>
    </w:p>
    <w:p w:rsidR="00471610" w:rsidRPr="007B00A1" w:rsidRDefault="00471610" w:rsidP="00632794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данными </w:t>
      </w:r>
      <w:proofErr w:type="spellStart"/>
      <w:r w:rsidRPr="007B00A1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7B00A1">
        <w:rPr>
          <w:rFonts w:ascii="Times New Roman" w:hAnsi="Times New Roman" w:cs="Times New Roman"/>
          <w:sz w:val="24"/>
          <w:szCs w:val="24"/>
        </w:rPr>
        <w:t xml:space="preserve"> контроля; </w:t>
      </w:r>
    </w:p>
    <w:p w:rsidR="00471610" w:rsidRPr="007B00A1" w:rsidRDefault="00471610" w:rsidP="00632794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результатами аттестации педагогических и иных работников; </w:t>
      </w:r>
    </w:p>
    <w:p w:rsidR="00471610" w:rsidRPr="007B00A1" w:rsidRDefault="00471610" w:rsidP="00632794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результатами социологических исследований; </w:t>
      </w:r>
    </w:p>
    <w:p w:rsidR="00E11240" w:rsidRPr="007B00A1" w:rsidRDefault="00471610" w:rsidP="00632794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>системой медицинских исследований школьников</w:t>
      </w:r>
    </w:p>
    <w:p w:rsidR="00471610" w:rsidRPr="007B00A1" w:rsidRDefault="00471610" w:rsidP="0063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1.7.  Объектами оценки качества образования являются: </w:t>
      </w:r>
    </w:p>
    <w:p w:rsidR="00471610" w:rsidRPr="007B00A1" w:rsidRDefault="00471610" w:rsidP="00632794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учебные и </w:t>
      </w:r>
      <w:proofErr w:type="spellStart"/>
      <w:r w:rsidRPr="007B00A1">
        <w:rPr>
          <w:rFonts w:ascii="Times New Roman" w:hAnsi="Times New Roman" w:cs="Times New Roman"/>
          <w:sz w:val="24"/>
          <w:szCs w:val="24"/>
        </w:rPr>
        <w:t>внеучебные</w:t>
      </w:r>
      <w:proofErr w:type="spellEnd"/>
      <w:r w:rsidRPr="007B00A1">
        <w:rPr>
          <w:rFonts w:ascii="Times New Roman" w:hAnsi="Times New Roman" w:cs="Times New Roman"/>
          <w:sz w:val="24"/>
          <w:szCs w:val="24"/>
        </w:rPr>
        <w:t xml:space="preserve"> достижения </w:t>
      </w:r>
      <w:proofErr w:type="gramStart"/>
      <w:r w:rsidRPr="007B00A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B00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71610" w:rsidRPr="007B00A1" w:rsidRDefault="00471610" w:rsidP="00632794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продуктивность,  профессионализм  и  квалификация  педагогических работников и администрации </w:t>
      </w:r>
      <w:r w:rsidR="007B00A1" w:rsidRPr="007B00A1">
        <w:rPr>
          <w:rFonts w:ascii="Times New Roman" w:hAnsi="Times New Roman" w:cs="Times New Roman"/>
          <w:sz w:val="24"/>
          <w:szCs w:val="24"/>
        </w:rPr>
        <w:t>ОУ</w:t>
      </w:r>
      <w:r w:rsidRPr="007B00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71610" w:rsidRPr="007B00A1" w:rsidRDefault="00471610" w:rsidP="00632794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образовательные программы и условия их реализации; </w:t>
      </w:r>
    </w:p>
    <w:p w:rsidR="00E11240" w:rsidRPr="007B00A1" w:rsidRDefault="00F26445" w:rsidP="00632794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>образовательная деятельность</w:t>
      </w:r>
      <w:r w:rsidR="00471610" w:rsidRPr="007B00A1">
        <w:rPr>
          <w:rFonts w:ascii="Times New Roman" w:hAnsi="Times New Roman" w:cs="Times New Roman"/>
          <w:sz w:val="24"/>
          <w:szCs w:val="24"/>
        </w:rPr>
        <w:t xml:space="preserve">. </w:t>
      </w:r>
      <w:r w:rsidR="00471610" w:rsidRPr="007B00A1">
        <w:rPr>
          <w:rFonts w:ascii="Times New Roman" w:hAnsi="Times New Roman" w:cs="Times New Roman"/>
          <w:sz w:val="24"/>
          <w:szCs w:val="24"/>
        </w:rPr>
        <w:cr/>
      </w:r>
    </w:p>
    <w:p w:rsidR="00471610" w:rsidRPr="007B00A1" w:rsidRDefault="00471610" w:rsidP="0063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1.8.  В качестве источников данных для внутренней оценки качества образования используются: </w:t>
      </w:r>
    </w:p>
    <w:p w:rsidR="00471610" w:rsidRPr="007B00A1" w:rsidRDefault="00471610" w:rsidP="00632794">
      <w:pPr>
        <w:pStyle w:val="a4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образовательная статистика; </w:t>
      </w:r>
    </w:p>
    <w:p w:rsidR="00471610" w:rsidRPr="007B00A1" w:rsidRDefault="00471610" w:rsidP="00632794">
      <w:pPr>
        <w:pStyle w:val="a4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мониторинговые исследования; </w:t>
      </w:r>
    </w:p>
    <w:p w:rsidR="00471610" w:rsidRPr="007B00A1" w:rsidRDefault="00471610" w:rsidP="00632794">
      <w:pPr>
        <w:pStyle w:val="a4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социологические опросы; </w:t>
      </w:r>
    </w:p>
    <w:p w:rsidR="00471610" w:rsidRPr="007B00A1" w:rsidRDefault="00471610" w:rsidP="00632794">
      <w:pPr>
        <w:pStyle w:val="a4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отчеты работников образовательной организации. </w:t>
      </w:r>
    </w:p>
    <w:p w:rsidR="00471610" w:rsidRPr="007B00A1" w:rsidRDefault="00471610" w:rsidP="0063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1.9.  Положение  распространяется  на  деятельность  всех  педагогических работников  </w:t>
      </w:r>
      <w:r w:rsidR="007B00A1" w:rsidRPr="007B00A1">
        <w:rPr>
          <w:rFonts w:ascii="Times New Roman" w:hAnsi="Times New Roman" w:cs="Times New Roman"/>
          <w:sz w:val="24"/>
          <w:szCs w:val="24"/>
        </w:rPr>
        <w:t>ОУ</w:t>
      </w:r>
      <w:r w:rsidRPr="007B00A1">
        <w:rPr>
          <w:rFonts w:ascii="Times New Roman" w:hAnsi="Times New Roman" w:cs="Times New Roman"/>
          <w:sz w:val="24"/>
          <w:szCs w:val="24"/>
        </w:rPr>
        <w:t xml:space="preserve">,  осуществляющих  профессиональную  деятельность  в соответствии  с  трудовыми  договорами,  в  </w:t>
      </w:r>
      <w:r w:rsidR="00985E0F" w:rsidRPr="007B00A1">
        <w:rPr>
          <w:rFonts w:ascii="Times New Roman" w:hAnsi="Times New Roman" w:cs="Times New Roman"/>
          <w:sz w:val="24"/>
          <w:szCs w:val="24"/>
        </w:rPr>
        <w:t xml:space="preserve">том  числе  на  педагогических </w:t>
      </w:r>
      <w:r w:rsidRPr="007B00A1">
        <w:rPr>
          <w:rFonts w:ascii="Times New Roman" w:hAnsi="Times New Roman" w:cs="Times New Roman"/>
          <w:sz w:val="24"/>
          <w:szCs w:val="24"/>
        </w:rPr>
        <w:t xml:space="preserve">работников, работающих по совместительству. </w:t>
      </w:r>
    </w:p>
    <w:p w:rsidR="00E11240" w:rsidRPr="007B00A1" w:rsidRDefault="00E11240" w:rsidP="006327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1610" w:rsidRPr="007B00A1" w:rsidRDefault="00E11240" w:rsidP="006327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0A1">
        <w:rPr>
          <w:rFonts w:ascii="Times New Roman" w:hAnsi="Times New Roman" w:cs="Times New Roman"/>
          <w:b/>
          <w:sz w:val="24"/>
          <w:szCs w:val="24"/>
        </w:rPr>
        <w:t>2</w:t>
      </w:r>
      <w:r w:rsidR="00471610" w:rsidRPr="007B00A1">
        <w:rPr>
          <w:rFonts w:ascii="Times New Roman" w:hAnsi="Times New Roman" w:cs="Times New Roman"/>
          <w:b/>
          <w:sz w:val="24"/>
          <w:szCs w:val="24"/>
        </w:rPr>
        <w:t>.  Основные цели, задачи и принципы ВСОКО</w:t>
      </w:r>
      <w:r w:rsidR="000209DA">
        <w:rPr>
          <w:rFonts w:ascii="Times New Roman" w:hAnsi="Times New Roman" w:cs="Times New Roman"/>
          <w:b/>
          <w:sz w:val="24"/>
          <w:szCs w:val="24"/>
        </w:rPr>
        <w:t>.</w:t>
      </w:r>
    </w:p>
    <w:p w:rsidR="00E11240" w:rsidRPr="007B00A1" w:rsidRDefault="00E11240" w:rsidP="006327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1610" w:rsidRPr="007B00A1" w:rsidRDefault="00471610" w:rsidP="0063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>2.1.  Целью ВСОКО является получение объективной информации о состо</w:t>
      </w:r>
      <w:r w:rsidR="00985E0F" w:rsidRPr="007B00A1">
        <w:rPr>
          <w:rFonts w:ascii="Times New Roman" w:hAnsi="Times New Roman" w:cs="Times New Roman"/>
          <w:sz w:val="24"/>
          <w:szCs w:val="24"/>
        </w:rPr>
        <w:t xml:space="preserve">янии </w:t>
      </w:r>
      <w:r w:rsidRPr="007B00A1">
        <w:rPr>
          <w:rFonts w:ascii="Times New Roman" w:hAnsi="Times New Roman" w:cs="Times New Roman"/>
          <w:sz w:val="24"/>
          <w:szCs w:val="24"/>
        </w:rPr>
        <w:t>качества  образования  в  образовательн</w:t>
      </w:r>
      <w:r w:rsidR="00985E0F" w:rsidRPr="007B00A1">
        <w:rPr>
          <w:rFonts w:ascii="Times New Roman" w:hAnsi="Times New Roman" w:cs="Times New Roman"/>
          <w:sz w:val="24"/>
          <w:szCs w:val="24"/>
        </w:rPr>
        <w:t>ом</w:t>
      </w:r>
      <w:r w:rsidRPr="007B00A1">
        <w:rPr>
          <w:rFonts w:ascii="Times New Roman" w:hAnsi="Times New Roman" w:cs="Times New Roman"/>
          <w:sz w:val="24"/>
          <w:szCs w:val="24"/>
        </w:rPr>
        <w:t xml:space="preserve">  </w:t>
      </w:r>
      <w:r w:rsidR="00985E0F" w:rsidRPr="007B00A1">
        <w:rPr>
          <w:rFonts w:ascii="Times New Roman" w:hAnsi="Times New Roman" w:cs="Times New Roman"/>
          <w:sz w:val="24"/>
          <w:szCs w:val="24"/>
        </w:rPr>
        <w:t xml:space="preserve">учреждении,  тенденциях  его </w:t>
      </w:r>
      <w:r w:rsidRPr="007B00A1">
        <w:rPr>
          <w:rFonts w:ascii="Times New Roman" w:hAnsi="Times New Roman" w:cs="Times New Roman"/>
          <w:sz w:val="24"/>
          <w:szCs w:val="24"/>
        </w:rPr>
        <w:t xml:space="preserve">изменения и причинах, влияющих на его уровень. </w:t>
      </w:r>
    </w:p>
    <w:p w:rsidR="00471610" w:rsidRPr="007B00A1" w:rsidRDefault="00471610" w:rsidP="0063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2.2.  Основные задачи ВСОКО:  </w:t>
      </w:r>
    </w:p>
    <w:p w:rsidR="00471610" w:rsidRPr="007B00A1" w:rsidRDefault="00471610" w:rsidP="0063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>2.2.1. формирование механизма единой систе</w:t>
      </w:r>
      <w:r w:rsidR="00985E0F" w:rsidRPr="007B00A1">
        <w:rPr>
          <w:rFonts w:ascii="Times New Roman" w:hAnsi="Times New Roman" w:cs="Times New Roman"/>
          <w:sz w:val="24"/>
          <w:szCs w:val="24"/>
        </w:rPr>
        <w:t xml:space="preserve">мы сбора, обработки и хранения </w:t>
      </w:r>
      <w:r w:rsidRPr="007B00A1">
        <w:rPr>
          <w:rFonts w:ascii="Times New Roman" w:hAnsi="Times New Roman" w:cs="Times New Roman"/>
          <w:sz w:val="24"/>
          <w:szCs w:val="24"/>
        </w:rPr>
        <w:t xml:space="preserve">информации о состоянии качества образования в Учреждении. </w:t>
      </w:r>
    </w:p>
    <w:p w:rsidR="00471610" w:rsidRPr="007B00A1" w:rsidRDefault="00471610" w:rsidP="0063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lastRenderedPageBreak/>
        <w:t>2.2.2. аналитическое  и  экспертное  обес</w:t>
      </w:r>
      <w:r w:rsidR="00985E0F" w:rsidRPr="007B00A1">
        <w:rPr>
          <w:rFonts w:ascii="Times New Roman" w:hAnsi="Times New Roman" w:cs="Times New Roman"/>
          <w:sz w:val="24"/>
          <w:szCs w:val="24"/>
        </w:rPr>
        <w:t xml:space="preserve">печение  мониторинга  школьной </w:t>
      </w:r>
      <w:r w:rsidRPr="007B00A1">
        <w:rPr>
          <w:rFonts w:ascii="Times New Roman" w:hAnsi="Times New Roman" w:cs="Times New Roman"/>
          <w:sz w:val="24"/>
          <w:szCs w:val="24"/>
        </w:rPr>
        <w:t xml:space="preserve">системы образования; </w:t>
      </w:r>
    </w:p>
    <w:p w:rsidR="00985E0F" w:rsidRPr="007B00A1" w:rsidRDefault="00471610" w:rsidP="0063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>2.2.3. оперативное  выявление  соотв</w:t>
      </w:r>
      <w:r w:rsidR="00985E0F" w:rsidRPr="007B00A1">
        <w:rPr>
          <w:rFonts w:ascii="Times New Roman" w:hAnsi="Times New Roman" w:cs="Times New Roman"/>
          <w:sz w:val="24"/>
          <w:szCs w:val="24"/>
        </w:rPr>
        <w:t xml:space="preserve">етствия  качества  образования </w:t>
      </w:r>
      <w:r w:rsidRPr="007B00A1">
        <w:rPr>
          <w:rFonts w:ascii="Times New Roman" w:hAnsi="Times New Roman" w:cs="Times New Roman"/>
          <w:sz w:val="24"/>
          <w:szCs w:val="24"/>
        </w:rPr>
        <w:t>требованиям  федеральных  государственных  образовательны</w:t>
      </w:r>
      <w:r w:rsidR="00985E0F" w:rsidRPr="007B00A1">
        <w:rPr>
          <w:rFonts w:ascii="Times New Roman" w:hAnsi="Times New Roman" w:cs="Times New Roman"/>
          <w:sz w:val="24"/>
          <w:szCs w:val="24"/>
        </w:rPr>
        <w:t xml:space="preserve">х  стандартов  в </w:t>
      </w:r>
      <w:r w:rsidRPr="007B00A1">
        <w:rPr>
          <w:rFonts w:ascii="Times New Roman" w:hAnsi="Times New Roman" w:cs="Times New Roman"/>
          <w:sz w:val="24"/>
          <w:szCs w:val="24"/>
        </w:rPr>
        <w:t>рамках  реализуемых  образовательных  програ</w:t>
      </w:r>
      <w:r w:rsidR="00985E0F" w:rsidRPr="007B00A1">
        <w:rPr>
          <w:rFonts w:ascii="Times New Roman" w:hAnsi="Times New Roman" w:cs="Times New Roman"/>
          <w:sz w:val="24"/>
          <w:szCs w:val="24"/>
        </w:rPr>
        <w:t xml:space="preserve">мм  по  результатам  входного, </w:t>
      </w:r>
      <w:r w:rsidRPr="007B00A1">
        <w:rPr>
          <w:rFonts w:ascii="Times New Roman" w:hAnsi="Times New Roman" w:cs="Times New Roman"/>
          <w:sz w:val="24"/>
          <w:szCs w:val="24"/>
        </w:rPr>
        <w:t>промежут</w:t>
      </w:r>
      <w:r w:rsidR="00985E0F" w:rsidRPr="007B00A1">
        <w:rPr>
          <w:rFonts w:ascii="Times New Roman" w:hAnsi="Times New Roman" w:cs="Times New Roman"/>
          <w:sz w:val="24"/>
          <w:szCs w:val="24"/>
        </w:rPr>
        <w:t>очного, итогового мониторинга;</w:t>
      </w:r>
    </w:p>
    <w:p w:rsidR="00985E0F" w:rsidRPr="007B00A1" w:rsidRDefault="00985E0F" w:rsidP="0063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2.2.4. выявление влияющих на качество образования факторов, принятие мер по устранению отрицательных последствий; </w:t>
      </w:r>
    </w:p>
    <w:p w:rsidR="00985E0F" w:rsidRPr="007B00A1" w:rsidRDefault="00985E0F" w:rsidP="0063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2.2.5. построение  рейтинговых  </w:t>
      </w:r>
      <w:proofErr w:type="spellStart"/>
      <w:r w:rsidRPr="007B00A1">
        <w:rPr>
          <w:rFonts w:ascii="Times New Roman" w:hAnsi="Times New Roman" w:cs="Times New Roman"/>
          <w:sz w:val="24"/>
          <w:szCs w:val="24"/>
        </w:rPr>
        <w:t>внутришкольных</w:t>
      </w:r>
      <w:proofErr w:type="spellEnd"/>
      <w:r w:rsidRPr="007B00A1">
        <w:rPr>
          <w:rFonts w:ascii="Times New Roman" w:hAnsi="Times New Roman" w:cs="Times New Roman"/>
          <w:sz w:val="24"/>
          <w:szCs w:val="24"/>
        </w:rPr>
        <w:t xml:space="preserve">  показателей  качества образования (по ступеням обучения, по классам, по предметам, по учителям, по учащимся внутри классов внутри каждой ступени). </w:t>
      </w:r>
    </w:p>
    <w:p w:rsidR="00985E0F" w:rsidRPr="007B00A1" w:rsidRDefault="00985E0F" w:rsidP="0063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2.2.6. использование  полученных  показателей  для  проектирования  и реализации вариативных образовательных маршрутов учащихся; </w:t>
      </w:r>
    </w:p>
    <w:p w:rsidR="00985E0F" w:rsidRPr="007B00A1" w:rsidRDefault="00985E0F" w:rsidP="0063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2.2.7. формулирование  основных  стратегических  направлений  развития образовательного процесса на основе анализа полученных данных; </w:t>
      </w:r>
    </w:p>
    <w:p w:rsidR="00985E0F" w:rsidRPr="007B00A1" w:rsidRDefault="00985E0F" w:rsidP="0063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2.2.8. реализация  механизмов  общественной  экспертизы,  гласности  и коллегиальности  при  принятии  стратегических  решений  в  области  оценки качества образования; </w:t>
      </w:r>
      <w:r w:rsidRPr="007B00A1">
        <w:rPr>
          <w:rFonts w:ascii="Times New Roman" w:hAnsi="Times New Roman" w:cs="Times New Roman"/>
          <w:sz w:val="24"/>
          <w:szCs w:val="24"/>
        </w:rPr>
        <w:cr/>
        <w:t xml:space="preserve">2.2.9. определение  рейтинга  педагогов  и  стимулирующей  надбавки  к заработной плате за высокое качество обучение и воспитания. </w:t>
      </w:r>
    </w:p>
    <w:p w:rsidR="00985E0F" w:rsidRPr="007B00A1" w:rsidRDefault="00985E0F" w:rsidP="0063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2.3.  В основу ВСОКО положены  следующие принципы: </w:t>
      </w:r>
    </w:p>
    <w:p w:rsidR="00985E0F" w:rsidRPr="007B00A1" w:rsidRDefault="00985E0F" w:rsidP="00632794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объективности,  достоверности,  полноты  и  системности  информации  о качестве образования; </w:t>
      </w:r>
    </w:p>
    <w:p w:rsidR="00985E0F" w:rsidRPr="007B00A1" w:rsidRDefault="00985E0F" w:rsidP="00632794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реалистичности требований, норм и показателей качества образования, их социальной и личностной значимости; </w:t>
      </w:r>
    </w:p>
    <w:p w:rsidR="00985E0F" w:rsidRPr="007B00A1" w:rsidRDefault="00985E0F" w:rsidP="00632794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открытости, прозрачности процедур оценки качества образования; </w:t>
      </w:r>
    </w:p>
    <w:p w:rsidR="00985E0F" w:rsidRPr="007B00A1" w:rsidRDefault="00985E0F" w:rsidP="00632794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00A1">
        <w:rPr>
          <w:rFonts w:ascii="Times New Roman" w:hAnsi="Times New Roman" w:cs="Times New Roman"/>
          <w:sz w:val="24"/>
          <w:szCs w:val="24"/>
        </w:rPr>
        <w:t>инструментальности</w:t>
      </w:r>
      <w:proofErr w:type="spellEnd"/>
      <w:r w:rsidRPr="007B00A1">
        <w:rPr>
          <w:rFonts w:ascii="Times New Roman" w:hAnsi="Times New Roman" w:cs="Times New Roman"/>
          <w:sz w:val="24"/>
          <w:szCs w:val="24"/>
        </w:rPr>
        <w:t xml:space="preserve">  и  технологичности используемых  показателей  с учетом  потребностей  разных  потребителей  образовательных  услуг, минимизации их количества; </w:t>
      </w:r>
    </w:p>
    <w:p w:rsidR="00985E0F" w:rsidRPr="007B00A1" w:rsidRDefault="00985E0F" w:rsidP="00632794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учета  индивидуальных  особенностей развития  отдельных  учащихся  при оценке результатов их обучения и воспитания; </w:t>
      </w:r>
    </w:p>
    <w:p w:rsidR="00985E0F" w:rsidRPr="007B00A1" w:rsidRDefault="00985E0F" w:rsidP="00632794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сопоставимости  системы  показателей  с  муниципальными, региональными, федеральными аналогами; </w:t>
      </w:r>
    </w:p>
    <w:p w:rsidR="00985E0F" w:rsidRPr="007B00A1" w:rsidRDefault="00985E0F" w:rsidP="00632794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доступности  информации о  состоянии  и  качестве  образования  для различных групп потребителей образовательных услуг; </w:t>
      </w:r>
    </w:p>
    <w:p w:rsidR="00985E0F" w:rsidRPr="007B00A1" w:rsidRDefault="00985E0F" w:rsidP="00632794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повышение  потенциала  внутренней  оценки,  самооценки,  самоанализа каждого педагога; </w:t>
      </w:r>
    </w:p>
    <w:p w:rsidR="00985E0F" w:rsidRPr="007B00A1" w:rsidRDefault="00985E0F" w:rsidP="00632794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соблюдение морально-этических норм при проведении процедур ВСОКО в </w:t>
      </w:r>
      <w:r w:rsidR="007B00A1" w:rsidRPr="007B00A1">
        <w:rPr>
          <w:rFonts w:ascii="Times New Roman" w:hAnsi="Times New Roman" w:cs="Times New Roman"/>
          <w:sz w:val="24"/>
          <w:szCs w:val="24"/>
        </w:rPr>
        <w:t>ОУ</w:t>
      </w:r>
      <w:r w:rsidRPr="007B00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5151" w:rsidRPr="007B00A1" w:rsidRDefault="005F5151" w:rsidP="00632794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85E0F" w:rsidRPr="007B00A1" w:rsidRDefault="005F5151" w:rsidP="006327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0A1">
        <w:rPr>
          <w:rFonts w:ascii="Times New Roman" w:hAnsi="Times New Roman" w:cs="Times New Roman"/>
          <w:b/>
          <w:sz w:val="24"/>
          <w:szCs w:val="24"/>
        </w:rPr>
        <w:t>3</w:t>
      </w:r>
      <w:r w:rsidR="00985E0F" w:rsidRPr="007B00A1">
        <w:rPr>
          <w:rFonts w:ascii="Times New Roman" w:hAnsi="Times New Roman" w:cs="Times New Roman"/>
          <w:b/>
          <w:sz w:val="24"/>
          <w:szCs w:val="24"/>
        </w:rPr>
        <w:t>.  Организационная структура ВСОКО</w:t>
      </w:r>
      <w:r w:rsidR="000209DA">
        <w:rPr>
          <w:rFonts w:ascii="Times New Roman" w:hAnsi="Times New Roman" w:cs="Times New Roman"/>
          <w:b/>
          <w:sz w:val="24"/>
          <w:szCs w:val="24"/>
        </w:rPr>
        <w:t>.</w:t>
      </w:r>
    </w:p>
    <w:p w:rsidR="005F5151" w:rsidRPr="007B00A1" w:rsidRDefault="005F5151" w:rsidP="006327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5E0F" w:rsidRPr="007B00A1" w:rsidRDefault="00985E0F" w:rsidP="0063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3.1.  Организационная  структура,  занимающаяся  </w:t>
      </w:r>
      <w:proofErr w:type="spellStart"/>
      <w:r w:rsidRPr="007B00A1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7B00A1">
        <w:rPr>
          <w:rFonts w:ascii="Times New Roman" w:hAnsi="Times New Roman" w:cs="Times New Roman"/>
          <w:sz w:val="24"/>
          <w:szCs w:val="24"/>
        </w:rPr>
        <w:t xml:space="preserve">  оценкой, экспертизой  качества  образования  и  интерпретацией  полученных результатов, включает в себя: администрацию образовательного организация, педагогический  совет,  методический  совет,  методические  объединения учителей-предметников,  временные  структуры  (педагогический  консилиум, комиссии и др.).  </w:t>
      </w:r>
    </w:p>
    <w:p w:rsidR="00985E0F" w:rsidRPr="007B00A1" w:rsidRDefault="00985E0F" w:rsidP="0063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3.2.  Администрация образовательной организации:  </w:t>
      </w:r>
    </w:p>
    <w:p w:rsidR="00985E0F" w:rsidRPr="007B00A1" w:rsidRDefault="00985E0F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формирует  блок  локальных  актов,  регулирующих  функционирование ВСОКО  и  приложений  к  ним,  утверждает  приказом  директора  </w:t>
      </w:r>
      <w:r w:rsidR="007B00A1" w:rsidRPr="007B00A1">
        <w:rPr>
          <w:rFonts w:ascii="Times New Roman" w:hAnsi="Times New Roman" w:cs="Times New Roman"/>
          <w:sz w:val="24"/>
          <w:szCs w:val="24"/>
        </w:rPr>
        <w:t>ОУ</w:t>
      </w:r>
      <w:r w:rsidRPr="007B00A1">
        <w:rPr>
          <w:rFonts w:ascii="Times New Roman" w:hAnsi="Times New Roman" w:cs="Times New Roman"/>
          <w:sz w:val="24"/>
          <w:szCs w:val="24"/>
        </w:rPr>
        <w:t xml:space="preserve">  и контролирует их исполнение;  </w:t>
      </w:r>
    </w:p>
    <w:p w:rsidR="00985E0F" w:rsidRPr="007B00A1" w:rsidRDefault="00985E0F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разрабатывает  мероприятия  и  готовит  предложения,  направленные  на совершенствование системы оценки качества образования </w:t>
      </w:r>
      <w:r w:rsidR="007B00A1" w:rsidRPr="007B00A1">
        <w:rPr>
          <w:rFonts w:ascii="Times New Roman" w:hAnsi="Times New Roman" w:cs="Times New Roman"/>
          <w:sz w:val="24"/>
          <w:szCs w:val="24"/>
        </w:rPr>
        <w:t>ОУ</w:t>
      </w:r>
      <w:r w:rsidRPr="007B00A1">
        <w:rPr>
          <w:rFonts w:ascii="Times New Roman" w:hAnsi="Times New Roman" w:cs="Times New Roman"/>
          <w:sz w:val="24"/>
          <w:szCs w:val="24"/>
        </w:rPr>
        <w:t xml:space="preserve">, участвует в этих мероприятиях;    </w:t>
      </w:r>
    </w:p>
    <w:p w:rsidR="00985E0F" w:rsidRPr="007B00A1" w:rsidRDefault="00985E0F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lastRenderedPageBreak/>
        <w:t xml:space="preserve">обеспечивает  на  основе  образовательной  программы  проведение  в  </w:t>
      </w:r>
      <w:r w:rsidR="007B00A1" w:rsidRPr="007B00A1">
        <w:rPr>
          <w:rFonts w:ascii="Times New Roman" w:hAnsi="Times New Roman" w:cs="Times New Roman"/>
          <w:sz w:val="24"/>
          <w:szCs w:val="24"/>
        </w:rPr>
        <w:t>ОУ</w:t>
      </w:r>
      <w:r w:rsidRPr="007B00A1">
        <w:rPr>
          <w:rFonts w:ascii="Times New Roman" w:hAnsi="Times New Roman" w:cs="Times New Roman"/>
          <w:sz w:val="24"/>
          <w:szCs w:val="24"/>
        </w:rPr>
        <w:t xml:space="preserve"> контрольно-оценочных  процедур,  мониторинговых,  социологических  и статистических исследований по вопросам качества образования; </w:t>
      </w:r>
    </w:p>
    <w:p w:rsidR="00985E0F" w:rsidRPr="007B00A1" w:rsidRDefault="00985E0F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организует  систему  мониторинга  качества  образования  в  </w:t>
      </w:r>
      <w:r w:rsidR="007B00A1" w:rsidRPr="007B00A1">
        <w:rPr>
          <w:rFonts w:ascii="Times New Roman" w:hAnsi="Times New Roman" w:cs="Times New Roman"/>
          <w:sz w:val="24"/>
          <w:szCs w:val="24"/>
        </w:rPr>
        <w:t>ОУ</w:t>
      </w:r>
      <w:r w:rsidRPr="007B00A1">
        <w:rPr>
          <w:rFonts w:ascii="Times New Roman" w:hAnsi="Times New Roman" w:cs="Times New Roman"/>
          <w:sz w:val="24"/>
          <w:szCs w:val="24"/>
        </w:rPr>
        <w:t xml:space="preserve">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уровне </w:t>
      </w:r>
      <w:r w:rsidR="007B00A1" w:rsidRPr="007B00A1">
        <w:rPr>
          <w:rFonts w:ascii="Times New Roman" w:hAnsi="Times New Roman" w:cs="Times New Roman"/>
          <w:sz w:val="24"/>
          <w:szCs w:val="24"/>
        </w:rPr>
        <w:t>ОУ</w:t>
      </w:r>
      <w:r w:rsidRPr="007B00A1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985E0F" w:rsidRPr="007B00A1" w:rsidRDefault="00985E0F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 организует изучение и</w:t>
      </w:r>
      <w:r w:rsidR="003C59D9" w:rsidRPr="007B00A1">
        <w:rPr>
          <w:rFonts w:ascii="Times New Roman" w:hAnsi="Times New Roman" w:cs="Times New Roman"/>
          <w:sz w:val="24"/>
          <w:szCs w:val="24"/>
        </w:rPr>
        <w:t xml:space="preserve">нформационных </w:t>
      </w:r>
      <w:proofErr w:type="gramStart"/>
      <w:r w:rsidR="003C59D9" w:rsidRPr="007B00A1">
        <w:rPr>
          <w:rFonts w:ascii="Times New Roman" w:hAnsi="Times New Roman" w:cs="Times New Roman"/>
          <w:sz w:val="24"/>
          <w:szCs w:val="24"/>
        </w:rPr>
        <w:t xml:space="preserve">запросов основных </w:t>
      </w:r>
      <w:r w:rsidRPr="007B00A1">
        <w:rPr>
          <w:rFonts w:ascii="Times New Roman" w:hAnsi="Times New Roman" w:cs="Times New Roman"/>
          <w:sz w:val="24"/>
          <w:szCs w:val="24"/>
        </w:rPr>
        <w:t>пользователей системы оценки качества образования</w:t>
      </w:r>
      <w:proofErr w:type="gramEnd"/>
      <w:r w:rsidRPr="007B00A1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985E0F" w:rsidRPr="007B00A1" w:rsidRDefault="00985E0F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обеспечивает условия для подготовки работников школы и общественных экспертов по осуществлению контрольно-оценочных процедур;  </w:t>
      </w:r>
    </w:p>
    <w:p w:rsidR="00985E0F" w:rsidRPr="007B00A1" w:rsidRDefault="00985E0F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00A1">
        <w:rPr>
          <w:rFonts w:ascii="Times New Roman" w:hAnsi="Times New Roman" w:cs="Times New Roman"/>
          <w:sz w:val="24"/>
          <w:szCs w:val="24"/>
        </w:rPr>
        <w:t>обеспечивает  предоставление  информации  о  качестве  образования  на муниципальный  и  региональный  уровни  системы  оценки  качества образования; формирует информационно – аналитические материалы по результатам  оценки  качества  образования  (анализ  работы  школы  за учебный го</w:t>
      </w:r>
      <w:r w:rsidR="003C59D9" w:rsidRPr="007B00A1">
        <w:rPr>
          <w:rFonts w:ascii="Times New Roman" w:hAnsi="Times New Roman" w:cs="Times New Roman"/>
          <w:sz w:val="24"/>
          <w:szCs w:val="24"/>
        </w:rPr>
        <w:t xml:space="preserve">д, публичный доклад директора </w:t>
      </w:r>
      <w:r w:rsidR="007B00A1" w:rsidRPr="007B00A1">
        <w:rPr>
          <w:rFonts w:ascii="Times New Roman" w:hAnsi="Times New Roman" w:cs="Times New Roman"/>
          <w:sz w:val="24"/>
          <w:szCs w:val="24"/>
        </w:rPr>
        <w:t>ОУ</w:t>
      </w:r>
      <w:r w:rsidRPr="007B00A1">
        <w:rPr>
          <w:rFonts w:ascii="Times New Roman" w:hAnsi="Times New Roman" w:cs="Times New Roman"/>
          <w:sz w:val="24"/>
          <w:szCs w:val="24"/>
        </w:rPr>
        <w:t xml:space="preserve">);  </w:t>
      </w:r>
      <w:proofErr w:type="gramEnd"/>
    </w:p>
    <w:p w:rsidR="003C59D9" w:rsidRPr="007B00A1" w:rsidRDefault="00985E0F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принимает управленческие решения по развитию качества образования на основе анализа результатов, полученны</w:t>
      </w:r>
      <w:r w:rsidR="003C59D9" w:rsidRPr="007B00A1">
        <w:rPr>
          <w:rFonts w:ascii="Times New Roman" w:hAnsi="Times New Roman" w:cs="Times New Roman"/>
          <w:sz w:val="24"/>
          <w:szCs w:val="24"/>
        </w:rPr>
        <w:t xml:space="preserve">х в процессе реализации ВСОКО. </w:t>
      </w:r>
    </w:p>
    <w:p w:rsidR="003C59D9" w:rsidRPr="007B00A1" w:rsidRDefault="003C59D9" w:rsidP="0063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3.3.  Методический  совет  школы  и  методические  объединения  учителей-предметников: </w:t>
      </w:r>
    </w:p>
    <w:p w:rsidR="003C59D9" w:rsidRPr="007B00A1" w:rsidRDefault="003C59D9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 участвуют в разработке методики оценки качества образования;  </w:t>
      </w:r>
    </w:p>
    <w:p w:rsidR="003C59D9" w:rsidRPr="007B00A1" w:rsidRDefault="003C59D9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 участвуют  в  разработке  системы  показателей,  характеризующих состояние и динамику развития школы; </w:t>
      </w:r>
    </w:p>
    <w:p w:rsidR="003C59D9" w:rsidRPr="007B00A1" w:rsidRDefault="003C59D9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участвуют  в  разработке  критериев  оценки  результативности </w:t>
      </w:r>
    </w:p>
    <w:p w:rsidR="003C59D9" w:rsidRPr="007B00A1" w:rsidRDefault="003C59D9" w:rsidP="0063279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профессиональной деятельности педагогов школы; </w:t>
      </w:r>
    </w:p>
    <w:p w:rsidR="003C59D9" w:rsidRPr="007B00A1" w:rsidRDefault="003C59D9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 содействуют проведению подготовки работников школы и общественных экспертов по осуществлению контрольно-оценочных процедур; </w:t>
      </w:r>
    </w:p>
    <w:p w:rsidR="003C59D9" w:rsidRPr="007B00A1" w:rsidRDefault="003C59D9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проводят экспертизу организации, содержания и результатов </w:t>
      </w:r>
      <w:proofErr w:type="gramStart"/>
      <w:r w:rsidRPr="007B00A1">
        <w:rPr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7B00A1">
        <w:rPr>
          <w:rFonts w:ascii="Times New Roman" w:hAnsi="Times New Roman" w:cs="Times New Roman"/>
          <w:sz w:val="24"/>
          <w:szCs w:val="24"/>
        </w:rPr>
        <w:t xml:space="preserve"> обучающихся  и формируют предложения по их совершенствованию; </w:t>
      </w:r>
    </w:p>
    <w:p w:rsidR="003C59D9" w:rsidRPr="007B00A1" w:rsidRDefault="003C59D9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 готовят  предложения  для  администрации  по  выработке  управленческих решений по результатам оценки качества образования на уровне школы. </w:t>
      </w:r>
    </w:p>
    <w:p w:rsidR="003C59D9" w:rsidRPr="007B00A1" w:rsidRDefault="003C59D9" w:rsidP="0063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3.4.  Педагогический совет школы: </w:t>
      </w:r>
    </w:p>
    <w:p w:rsidR="003C59D9" w:rsidRPr="007B00A1" w:rsidRDefault="003C59D9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 содействует определению стратегических направлений развития системы </w:t>
      </w:r>
      <w:r w:rsidR="00134D8F" w:rsidRPr="007B00A1">
        <w:rPr>
          <w:rFonts w:ascii="Times New Roman" w:hAnsi="Times New Roman" w:cs="Times New Roman"/>
          <w:sz w:val="24"/>
          <w:szCs w:val="24"/>
        </w:rPr>
        <w:t xml:space="preserve">образования в </w:t>
      </w:r>
      <w:r w:rsidR="007B00A1" w:rsidRPr="007B00A1">
        <w:rPr>
          <w:rFonts w:ascii="Times New Roman" w:hAnsi="Times New Roman" w:cs="Times New Roman"/>
          <w:sz w:val="24"/>
          <w:szCs w:val="24"/>
        </w:rPr>
        <w:t>ОУ</w:t>
      </w:r>
      <w:r w:rsidRPr="007B00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C59D9" w:rsidRPr="007B00A1" w:rsidRDefault="003C59D9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 содействует реализации принципа общественного участия в управлении </w:t>
      </w:r>
      <w:r w:rsidR="00134D8F" w:rsidRPr="007B00A1">
        <w:rPr>
          <w:rFonts w:ascii="Times New Roman" w:hAnsi="Times New Roman" w:cs="Times New Roman"/>
          <w:sz w:val="24"/>
          <w:szCs w:val="24"/>
        </w:rPr>
        <w:t xml:space="preserve">образованием в </w:t>
      </w:r>
      <w:r w:rsidR="007B00A1" w:rsidRPr="007B00A1">
        <w:rPr>
          <w:rFonts w:ascii="Times New Roman" w:hAnsi="Times New Roman" w:cs="Times New Roman"/>
          <w:sz w:val="24"/>
          <w:szCs w:val="24"/>
        </w:rPr>
        <w:t>ОУ</w:t>
      </w:r>
      <w:r w:rsidRPr="007B00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C59D9" w:rsidRPr="007B00A1" w:rsidRDefault="003C59D9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 инициирует  и  участвует  в  организации  конкурсов  образовательных программ,  конкурсов  педагогического  мастерства,  образовательных технологий; </w:t>
      </w:r>
    </w:p>
    <w:p w:rsidR="003C59D9" w:rsidRPr="007B00A1" w:rsidRDefault="003C59D9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 принимает участие в формировании информационных </w:t>
      </w:r>
      <w:proofErr w:type="gramStart"/>
      <w:r w:rsidRPr="007B00A1">
        <w:rPr>
          <w:rFonts w:ascii="Times New Roman" w:hAnsi="Times New Roman" w:cs="Times New Roman"/>
          <w:sz w:val="24"/>
          <w:szCs w:val="24"/>
        </w:rPr>
        <w:t>запросов основных пользователей систем</w:t>
      </w:r>
      <w:r w:rsidR="00134D8F" w:rsidRPr="007B00A1">
        <w:rPr>
          <w:rFonts w:ascii="Times New Roman" w:hAnsi="Times New Roman" w:cs="Times New Roman"/>
          <w:sz w:val="24"/>
          <w:szCs w:val="24"/>
        </w:rPr>
        <w:t>ы оценки качества образования</w:t>
      </w:r>
      <w:proofErr w:type="gramEnd"/>
      <w:r w:rsidR="00134D8F" w:rsidRPr="007B00A1">
        <w:rPr>
          <w:rFonts w:ascii="Times New Roman" w:hAnsi="Times New Roman" w:cs="Times New Roman"/>
          <w:sz w:val="24"/>
          <w:szCs w:val="24"/>
        </w:rPr>
        <w:t xml:space="preserve"> </w:t>
      </w:r>
      <w:r w:rsidR="007B00A1" w:rsidRPr="007B00A1">
        <w:rPr>
          <w:rFonts w:ascii="Times New Roman" w:hAnsi="Times New Roman" w:cs="Times New Roman"/>
          <w:sz w:val="24"/>
          <w:szCs w:val="24"/>
        </w:rPr>
        <w:t>ОУ</w:t>
      </w:r>
      <w:r w:rsidRPr="007B00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85E0F" w:rsidRPr="007B00A1" w:rsidRDefault="003C59D9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 принимает участие в обсуждении системы показателей, характеризующих состояние и динамику</w:t>
      </w:r>
      <w:r w:rsidR="00134D8F" w:rsidRPr="007B00A1">
        <w:rPr>
          <w:rFonts w:ascii="Times New Roman" w:hAnsi="Times New Roman" w:cs="Times New Roman"/>
          <w:sz w:val="24"/>
          <w:szCs w:val="24"/>
        </w:rPr>
        <w:t xml:space="preserve"> развития системы образования;</w:t>
      </w:r>
    </w:p>
    <w:p w:rsidR="00134D8F" w:rsidRPr="007B00A1" w:rsidRDefault="00134D8F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принимает  участие  в  экспертизе  качества  образовательных  результатов, условий организации учебного процесса в </w:t>
      </w:r>
      <w:r w:rsidR="007B00A1" w:rsidRPr="007B00A1">
        <w:rPr>
          <w:rFonts w:ascii="Times New Roman" w:hAnsi="Times New Roman" w:cs="Times New Roman"/>
          <w:sz w:val="24"/>
          <w:szCs w:val="24"/>
        </w:rPr>
        <w:t>ОУ</w:t>
      </w:r>
      <w:r w:rsidRPr="007B00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34D8F" w:rsidRPr="007B00A1" w:rsidRDefault="00134D8F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участие в оценке качества и результативности труда работников школы, распределении  выплат  стимулирующего  характера  работникам  и согласовании их распределения в порядке, устанавливаемом локальными актами </w:t>
      </w:r>
      <w:r w:rsidR="007B00A1" w:rsidRPr="007B00A1">
        <w:rPr>
          <w:rFonts w:ascii="Times New Roman" w:hAnsi="Times New Roman" w:cs="Times New Roman"/>
          <w:sz w:val="24"/>
          <w:szCs w:val="24"/>
        </w:rPr>
        <w:t>ОУ</w:t>
      </w:r>
      <w:r w:rsidRPr="007B00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34D8F" w:rsidRPr="007B00A1" w:rsidRDefault="00134D8F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 содействует  организации  работы  по  повышению  квалификации педагогических работников, развитию их творческих инициатив; </w:t>
      </w:r>
    </w:p>
    <w:p w:rsidR="00134D8F" w:rsidRPr="007B00A1" w:rsidRDefault="00134D8F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 принимает участие в обсуждении системы показателей, характеризующих состояние и динамику развития системы образования в </w:t>
      </w:r>
      <w:r w:rsidR="007B00A1" w:rsidRPr="007B00A1">
        <w:rPr>
          <w:rFonts w:ascii="Times New Roman" w:hAnsi="Times New Roman" w:cs="Times New Roman"/>
          <w:sz w:val="24"/>
          <w:szCs w:val="24"/>
        </w:rPr>
        <w:t>ОУ</w:t>
      </w:r>
      <w:r w:rsidRPr="007B00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34D8F" w:rsidRPr="007B00A1" w:rsidRDefault="00134D8F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заслушивает информацию и отчеты педагогических работников, доклады представителей  организаций  и  учреждений,  взаимодействующих  со школой  по  вопросам  образования  и  воспитания  подрастающего поколения,  в  том  числе  </w:t>
      </w:r>
      <w:r w:rsidRPr="007B00A1">
        <w:rPr>
          <w:rFonts w:ascii="Times New Roman" w:hAnsi="Times New Roman" w:cs="Times New Roman"/>
          <w:sz w:val="24"/>
          <w:szCs w:val="24"/>
        </w:rPr>
        <w:lastRenderedPageBreak/>
        <w:t xml:space="preserve">сообщения  о  проверке  соблюдения  санитарно-гигиенического  режима  в  школе,  об  охране  труда,  здоровья  и  </w:t>
      </w:r>
      <w:proofErr w:type="gramStart"/>
      <w:r w:rsidRPr="007B00A1">
        <w:rPr>
          <w:rFonts w:ascii="Times New Roman" w:hAnsi="Times New Roman" w:cs="Times New Roman"/>
          <w:sz w:val="24"/>
          <w:szCs w:val="24"/>
        </w:rPr>
        <w:t>жизни</w:t>
      </w:r>
      <w:proofErr w:type="gramEnd"/>
      <w:r w:rsidRPr="007B00A1">
        <w:rPr>
          <w:rFonts w:ascii="Times New Roman" w:hAnsi="Times New Roman" w:cs="Times New Roman"/>
          <w:sz w:val="24"/>
          <w:szCs w:val="24"/>
        </w:rPr>
        <w:t xml:space="preserve"> обучающихся и другие вопросы образовательной деятельности </w:t>
      </w:r>
      <w:r w:rsidR="007B00A1" w:rsidRPr="007B00A1">
        <w:rPr>
          <w:rFonts w:ascii="Times New Roman" w:hAnsi="Times New Roman" w:cs="Times New Roman"/>
          <w:sz w:val="24"/>
          <w:szCs w:val="24"/>
        </w:rPr>
        <w:t>ОУ</w:t>
      </w:r>
      <w:r w:rsidR="005F5151" w:rsidRPr="007B00A1">
        <w:rPr>
          <w:rFonts w:ascii="Times New Roman" w:hAnsi="Times New Roman" w:cs="Times New Roman"/>
          <w:sz w:val="24"/>
          <w:szCs w:val="24"/>
        </w:rPr>
        <w:t>.</w:t>
      </w:r>
    </w:p>
    <w:p w:rsidR="005F5151" w:rsidRPr="007B00A1" w:rsidRDefault="005F5151" w:rsidP="006327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D8F" w:rsidRPr="007B00A1" w:rsidRDefault="005F5151" w:rsidP="006327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0A1">
        <w:rPr>
          <w:rFonts w:ascii="Times New Roman" w:hAnsi="Times New Roman" w:cs="Times New Roman"/>
          <w:b/>
          <w:sz w:val="24"/>
          <w:szCs w:val="24"/>
        </w:rPr>
        <w:t>4</w:t>
      </w:r>
      <w:r w:rsidR="00134D8F" w:rsidRPr="007B00A1">
        <w:rPr>
          <w:rFonts w:ascii="Times New Roman" w:hAnsi="Times New Roman" w:cs="Times New Roman"/>
          <w:b/>
          <w:sz w:val="24"/>
          <w:szCs w:val="24"/>
        </w:rPr>
        <w:t>.  Реализация ВСОКО</w:t>
      </w:r>
      <w:r w:rsidR="007B00A1" w:rsidRPr="007B00A1">
        <w:rPr>
          <w:rFonts w:ascii="Times New Roman" w:hAnsi="Times New Roman" w:cs="Times New Roman"/>
          <w:b/>
          <w:sz w:val="24"/>
          <w:szCs w:val="24"/>
        </w:rPr>
        <w:t>.</w:t>
      </w:r>
    </w:p>
    <w:p w:rsidR="005F5151" w:rsidRPr="007B00A1" w:rsidRDefault="005F5151" w:rsidP="006327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D8F" w:rsidRPr="007B00A1" w:rsidRDefault="00134D8F" w:rsidP="0063279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4.1.  Для  осуществления  </w:t>
      </w:r>
      <w:proofErr w:type="gramStart"/>
      <w:r w:rsidRPr="007B00A1">
        <w:rPr>
          <w:rFonts w:ascii="Times New Roman" w:hAnsi="Times New Roman" w:cs="Times New Roman"/>
          <w:sz w:val="24"/>
          <w:szCs w:val="24"/>
        </w:rPr>
        <w:t>процедуры  внутренней  системы  оценки качества образования  образовательного  учреждения</w:t>
      </w:r>
      <w:proofErr w:type="gramEnd"/>
      <w:r w:rsidRPr="007B00A1">
        <w:rPr>
          <w:rFonts w:ascii="Times New Roman" w:hAnsi="Times New Roman" w:cs="Times New Roman"/>
          <w:sz w:val="24"/>
          <w:szCs w:val="24"/>
        </w:rPr>
        <w:t xml:space="preserve">  составляется  план,  где определяются форма, направления, сроки и порядок проведения внутренней системы оценки качества, ответственные и исполнители. План внутреннего мониторинга рассматривается на заседании педагогического совета в начале учебного  года,  утверждается  приказом  директора  и  обязателен  для исполнения всеми работниками образовательно</w:t>
      </w:r>
      <w:r w:rsidR="000F3769">
        <w:rPr>
          <w:rFonts w:ascii="Times New Roman" w:hAnsi="Times New Roman" w:cs="Times New Roman"/>
          <w:sz w:val="24"/>
          <w:szCs w:val="24"/>
        </w:rPr>
        <w:t>го</w:t>
      </w:r>
      <w:r w:rsidRPr="007B00A1">
        <w:rPr>
          <w:rFonts w:ascii="Times New Roman" w:hAnsi="Times New Roman" w:cs="Times New Roman"/>
          <w:sz w:val="24"/>
          <w:szCs w:val="24"/>
        </w:rPr>
        <w:t xml:space="preserve"> </w:t>
      </w:r>
      <w:r w:rsidR="000F3769">
        <w:rPr>
          <w:rFonts w:ascii="Times New Roman" w:hAnsi="Times New Roman" w:cs="Times New Roman"/>
          <w:sz w:val="24"/>
          <w:szCs w:val="24"/>
        </w:rPr>
        <w:t>учреждения</w:t>
      </w:r>
      <w:bookmarkStart w:id="0" w:name="_GoBack"/>
      <w:bookmarkEnd w:id="0"/>
      <w:r w:rsidRPr="007B00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4D8F" w:rsidRPr="007B00A1" w:rsidRDefault="00134D8F" w:rsidP="0063279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4.2.  Периодичность  проведения  оценки  качества  образования,  субъекты оценочной  деятельности,  формы  результатов  оценивания,  а  также номенклатура  показателей  и  параметров  качества  устанавливаются  в программе мониторинговых исследований </w:t>
      </w:r>
      <w:r w:rsidR="007B00A1" w:rsidRPr="007B00A1">
        <w:rPr>
          <w:rFonts w:ascii="Times New Roman" w:hAnsi="Times New Roman" w:cs="Times New Roman"/>
          <w:sz w:val="24"/>
          <w:szCs w:val="24"/>
        </w:rPr>
        <w:t>ОУ</w:t>
      </w:r>
      <w:r w:rsidRPr="007B00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4D8F" w:rsidRPr="007B00A1" w:rsidRDefault="00134D8F" w:rsidP="0063279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4.3.  Проведение мониторинга предполагает широкое использование современных информационных  технологий  на  всех  этапах  сбора,  обработки,  хранения  и использования информации.  </w:t>
      </w:r>
    </w:p>
    <w:p w:rsidR="00134D8F" w:rsidRPr="007B00A1" w:rsidRDefault="00134D8F" w:rsidP="0063279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4.4.  Предметом ВСОКО являются: </w:t>
      </w:r>
    </w:p>
    <w:p w:rsidR="00134D8F" w:rsidRPr="007B00A1" w:rsidRDefault="00134D8F" w:rsidP="0063279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4.3.1  качество  образовательных  результатов  обучающихся  (степень соответствия  индивидуальных  образовательных  достижений  и результатов  освоения  </w:t>
      </w:r>
      <w:proofErr w:type="gramStart"/>
      <w:r w:rsidRPr="007B00A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B00A1">
        <w:rPr>
          <w:rFonts w:ascii="Times New Roman" w:hAnsi="Times New Roman" w:cs="Times New Roman"/>
          <w:sz w:val="24"/>
          <w:szCs w:val="24"/>
        </w:rPr>
        <w:t xml:space="preserve">  образовательных  программ государственному и социальному стандартам); </w:t>
      </w:r>
      <w:r w:rsidRPr="007B00A1">
        <w:rPr>
          <w:rFonts w:ascii="Times New Roman" w:hAnsi="Times New Roman" w:cs="Times New Roman"/>
          <w:sz w:val="24"/>
          <w:szCs w:val="24"/>
        </w:rPr>
        <w:cr/>
        <w:t xml:space="preserve"> 4.3.2  качество  организации  образовательного  процесса,  включающей условия  организации  образовательного  процесса,  в  том  числе доступность  образования,  условия  комфортности  получения образования,  материально-техническое  обеспечение  образовательного процесса, организация питания; </w:t>
      </w:r>
    </w:p>
    <w:p w:rsidR="00134D8F" w:rsidRPr="007B00A1" w:rsidRDefault="00134D8F" w:rsidP="0063279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4.3.3  качество  основных  и  дополнительных  образовательных  программ, принятых и реализуемых в </w:t>
      </w:r>
      <w:r w:rsidR="007B00A1" w:rsidRPr="007B00A1">
        <w:rPr>
          <w:rFonts w:ascii="Times New Roman" w:hAnsi="Times New Roman" w:cs="Times New Roman"/>
          <w:sz w:val="24"/>
          <w:szCs w:val="24"/>
        </w:rPr>
        <w:t>ОУ</w:t>
      </w:r>
      <w:r w:rsidRPr="007B00A1">
        <w:rPr>
          <w:rFonts w:ascii="Times New Roman" w:hAnsi="Times New Roman" w:cs="Times New Roman"/>
          <w:sz w:val="24"/>
          <w:szCs w:val="24"/>
        </w:rPr>
        <w:t xml:space="preserve">, условия их реализации; </w:t>
      </w:r>
    </w:p>
    <w:p w:rsidR="00134D8F" w:rsidRPr="007B00A1" w:rsidRDefault="00134D8F" w:rsidP="0063279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4.3.4  воспитательная работа; </w:t>
      </w:r>
    </w:p>
    <w:p w:rsidR="00134D8F" w:rsidRPr="007B00A1" w:rsidRDefault="00134D8F" w:rsidP="0063279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4.3.5  профессиональная  компетентность  педагогов,  их  деятельность  по обеспечению требуемого качества результатов образования; </w:t>
      </w:r>
    </w:p>
    <w:p w:rsidR="00134D8F" w:rsidRPr="007B00A1" w:rsidRDefault="00134D8F" w:rsidP="0063279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4.3.6  эффективность  управления  качеством  образования  и  открытость деятельности </w:t>
      </w:r>
      <w:r w:rsidR="007B00A1" w:rsidRPr="007B00A1">
        <w:rPr>
          <w:rFonts w:ascii="Times New Roman" w:hAnsi="Times New Roman" w:cs="Times New Roman"/>
          <w:sz w:val="24"/>
          <w:szCs w:val="24"/>
        </w:rPr>
        <w:t>ОУ</w:t>
      </w:r>
      <w:r w:rsidRPr="007B00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34D8F" w:rsidRPr="007B00A1" w:rsidRDefault="00134D8F" w:rsidP="0063279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4.3.7  состояние здоровья </w:t>
      </w:r>
      <w:proofErr w:type="gramStart"/>
      <w:r w:rsidRPr="007B00A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B00A1">
        <w:rPr>
          <w:rFonts w:ascii="Times New Roman" w:hAnsi="Times New Roman" w:cs="Times New Roman"/>
          <w:sz w:val="24"/>
          <w:szCs w:val="24"/>
        </w:rPr>
        <w:t xml:space="preserve">. </w:t>
      </w:r>
      <w:r w:rsidRPr="007B00A1">
        <w:rPr>
          <w:rFonts w:ascii="Times New Roman" w:hAnsi="Times New Roman" w:cs="Times New Roman"/>
          <w:sz w:val="24"/>
          <w:szCs w:val="24"/>
        </w:rPr>
        <w:cr/>
        <w:t xml:space="preserve"> 4.5.  Для  проведения  мониторинга  назначаются  ответственные,</w:t>
      </w:r>
      <w:r w:rsidR="005F5151" w:rsidRPr="007B00A1">
        <w:rPr>
          <w:rFonts w:ascii="Times New Roman" w:hAnsi="Times New Roman" w:cs="Times New Roman"/>
          <w:sz w:val="24"/>
          <w:szCs w:val="24"/>
        </w:rPr>
        <w:t xml:space="preserve"> </w:t>
      </w:r>
      <w:r w:rsidRPr="007B00A1">
        <w:rPr>
          <w:rFonts w:ascii="Times New Roman" w:hAnsi="Times New Roman" w:cs="Times New Roman"/>
          <w:sz w:val="24"/>
          <w:szCs w:val="24"/>
        </w:rPr>
        <w:t xml:space="preserve">состав  которых утверждается  приказом  директора  образовательного учреждения.  В  состав группы мониторинга могут входить: </w:t>
      </w:r>
    </w:p>
    <w:p w:rsidR="00134D8F" w:rsidRPr="007B00A1" w:rsidRDefault="00134D8F" w:rsidP="00632794">
      <w:pPr>
        <w:pStyle w:val="a4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заместители директора по учебно-воспитательной работе; </w:t>
      </w:r>
    </w:p>
    <w:p w:rsidR="00134D8F" w:rsidRPr="007B00A1" w:rsidRDefault="00134D8F" w:rsidP="00632794">
      <w:pPr>
        <w:pStyle w:val="a4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руководители методических объединений; </w:t>
      </w:r>
    </w:p>
    <w:p w:rsidR="00134D8F" w:rsidRPr="007B00A1" w:rsidRDefault="00134D8F" w:rsidP="00632794">
      <w:pPr>
        <w:pStyle w:val="a4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учителя-предметники; </w:t>
      </w:r>
    </w:p>
    <w:p w:rsidR="00134D8F" w:rsidRPr="007B00A1" w:rsidRDefault="00134D8F" w:rsidP="00632794">
      <w:pPr>
        <w:pStyle w:val="a4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классные руководители; </w:t>
      </w:r>
    </w:p>
    <w:p w:rsidR="00134D8F" w:rsidRPr="007B00A1" w:rsidRDefault="000209DA" w:rsidP="00632794">
      <w:pPr>
        <w:pStyle w:val="a4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ст.вожатая</w:t>
      </w:r>
      <w:r w:rsidR="00134D8F" w:rsidRPr="007B00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34D8F" w:rsidRPr="007B00A1" w:rsidRDefault="00134D8F" w:rsidP="00632794">
      <w:pPr>
        <w:pStyle w:val="a4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представители из числа родительской и ученической общественности.  </w:t>
      </w:r>
    </w:p>
    <w:p w:rsidR="00134D8F" w:rsidRPr="007B00A1" w:rsidRDefault="00134D8F" w:rsidP="0063279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4.6.  Реализация  мониторинга  предполагает  последовательность  следующих действий: </w:t>
      </w:r>
    </w:p>
    <w:p w:rsidR="00134D8F" w:rsidRPr="007B00A1" w:rsidRDefault="00134D8F" w:rsidP="00632794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определение и обоснование объекта мониторинга; </w:t>
      </w:r>
    </w:p>
    <w:p w:rsidR="00134D8F" w:rsidRPr="007B00A1" w:rsidRDefault="00134D8F" w:rsidP="00632794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сбор данных на основе согласованных и утверждённых на методическом совете    методик,  используемых  для  мониторинга  (тестирование, анкетирование, экспертиза и др.); </w:t>
      </w:r>
    </w:p>
    <w:p w:rsidR="00134D8F" w:rsidRPr="007B00A1" w:rsidRDefault="00134D8F" w:rsidP="00632794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анализ и интерпретация полученных данных в ходе мониторинга; </w:t>
      </w:r>
    </w:p>
    <w:p w:rsidR="00134D8F" w:rsidRPr="007B00A1" w:rsidRDefault="00134D8F" w:rsidP="00632794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выявление влияющих на качество образования факторов, принятие мер по устранению отрицательных последствий; </w:t>
      </w:r>
    </w:p>
    <w:p w:rsidR="00134D8F" w:rsidRPr="007B00A1" w:rsidRDefault="00134D8F" w:rsidP="00632794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lastRenderedPageBreak/>
        <w:t xml:space="preserve">распространение  результатов  мониторинга  среди  пользователей мониторинга; </w:t>
      </w:r>
    </w:p>
    <w:p w:rsidR="00134D8F" w:rsidRPr="007B00A1" w:rsidRDefault="00134D8F" w:rsidP="00632794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использование полученных показателей для проектирования и реализации вариативных образовательных маршрутов обучающихся; </w:t>
      </w:r>
    </w:p>
    <w:p w:rsidR="00B11A72" w:rsidRPr="007B00A1" w:rsidRDefault="00134D8F" w:rsidP="00632794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формулирование  основных  стратегических  направлений  развития образовательного процесса на основе анализа полученных данных. </w:t>
      </w:r>
    </w:p>
    <w:p w:rsidR="00B11A72" w:rsidRPr="007B00A1" w:rsidRDefault="00B11A72" w:rsidP="0063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4.7. Итоги мониторинга оформляются в схемах, графиках, таблицах, диаграммах, отражаются  в  справочно-аналитических  материалах,  содержащих констатирующую  часть,  выводы  и  конкретные,  реально  выполнимые рекомендации. </w:t>
      </w:r>
    </w:p>
    <w:p w:rsidR="00B11A72" w:rsidRPr="007B00A1" w:rsidRDefault="00B11A72" w:rsidP="0063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4.8.  </w:t>
      </w:r>
      <w:proofErr w:type="gramStart"/>
      <w:r w:rsidRPr="007B00A1">
        <w:rPr>
          <w:rFonts w:ascii="Times New Roman" w:hAnsi="Times New Roman" w:cs="Times New Roman"/>
          <w:sz w:val="24"/>
          <w:szCs w:val="24"/>
        </w:rPr>
        <w:t xml:space="preserve">Мониторинговые  исследования  могут  обсуждаться </w:t>
      </w:r>
      <w:r w:rsidR="00632794" w:rsidRPr="007B00A1">
        <w:rPr>
          <w:rFonts w:ascii="Times New Roman" w:hAnsi="Times New Roman" w:cs="Times New Roman"/>
          <w:sz w:val="24"/>
          <w:szCs w:val="24"/>
        </w:rPr>
        <w:t xml:space="preserve"> на  заседаниях педагогического</w:t>
      </w:r>
      <w:r w:rsidRPr="007B00A1">
        <w:rPr>
          <w:rFonts w:ascii="Times New Roman" w:hAnsi="Times New Roman" w:cs="Times New Roman"/>
          <w:sz w:val="24"/>
          <w:szCs w:val="24"/>
        </w:rPr>
        <w:t xml:space="preserve">,  совещаниях  при  директоре. </w:t>
      </w:r>
      <w:proofErr w:type="gramEnd"/>
    </w:p>
    <w:p w:rsidR="00B11A72" w:rsidRPr="007B00A1" w:rsidRDefault="00B11A72" w:rsidP="0063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4.9.  По  результатам  мониторинговых  исследований  разрабатываются рекомендации,  принимаются  управленческие  решения,  издается  приказ, осуществляется планирование и прогнозирование развития образовательного учреждения. </w:t>
      </w:r>
    </w:p>
    <w:p w:rsidR="00B11A72" w:rsidRPr="007B00A1" w:rsidRDefault="00B11A72" w:rsidP="0063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4.10.  Результаты анализа данных ВСОКО являются документальной основой для составления  ежегодного отчета  образовательного учреждения о результатах </w:t>
      </w:r>
      <w:proofErr w:type="spellStart"/>
      <w:r w:rsidRPr="007B00A1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7B00A1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="007B00A1" w:rsidRPr="007B00A1">
        <w:rPr>
          <w:rFonts w:ascii="Times New Roman" w:hAnsi="Times New Roman" w:cs="Times New Roman"/>
          <w:sz w:val="24"/>
          <w:szCs w:val="24"/>
        </w:rPr>
        <w:t>ОУ</w:t>
      </w:r>
      <w:r w:rsidRPr="007B00A1">
        <w:rPr>
          <w:rFonts w:ascii="Times New Roman" w:hAnsi="Times New Roman" w:cs="Times New Roman"/>
          <w:sz w:val="24"/>
          <w:szCs w:val="24"/>
        </w:rPr>
        <w:t xml:space="preserve"> и публикуются на сайте </w:t>
      </w:r>
      <w:r w:rsidR="007B00A1" w:rsidRPr="007B00A1">
        <w:rPr>
          <w:rFonts w:ascii="Times New Roman" w:hAnsi="Times New Roman" w:cs="Times New Roman"/>
          <w:sz w:val="24"/>
          <w:szCs w:val="24"/>
        </w:rPr>
        <w:t>ОУ</w:t>
      </w:r>
      <w:r w:rsidRPr="007B00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5151" w:rsidRPr="007B00A1" w:rsidRDefault="005F5151" w:rsidP="006327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A72" w:rsidRPr="007B00A1" w:rsidRDefault="005F5151" w:rsidP="006327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0A1">
        <w:rPr>
          <w:rFonts w:ascii="Times New Roman" w:hAnsi="Times New Roman" w:cs="Times New Roman"/>
          <w:b/>
          <w:sz w:val="24"/>
          <w:szCs w:val="24"/>
        </w:rPr>
        <w:t>5</w:t>
      </w:r>
      <w:r w:rsidR="00B11A72" w:rsidRPr="007B00A1">
        <w:rPr>
          <w:rFonts w:ascii="Times New Roman" w:hAnsi="Times New Roman" w:cs="Times New Roman"/>
          <w:b/>
          <w:sz w:val="24"/>
          <w:szCs w:val="24"/>
        </w:rPr>
        <w:t>.  Показатели ВСОКО</w:t>
      </w:r>
      <w:r w:rsidR="007B00A1" w:rsidRPr="007B00A1">
        <w:rPr>
          <w:rFonts w:ascii="Times New Roman" w:hAnsi="Times New Roman" w:cs="Times New Roman"/>
          <w:b/>
          <w:sz w:val="24"/>
          <w:szCs w:val="24"/>
        </w:rPr>
        <w:t>.</w:t>
      </w:r>
    </w:p>
    <w:p w:rsidR="005F5151" w:rsidRPr="007B00A1" w:rsidRDefault="005F5151" w:rsidP="006327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A72" w:rsidRPr="007B00A1" w:rsidRDefault="00B11A72" w:rsidP="0063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Для проведения оценки качества образования из всего спектра получаемых в рамках  информационной  системы  ВСОКО  показателей  определяется  набор ключевых  показателей,  позволяющих  провести  сопоставительный  анализ образовательной  системы  </w:t>
      </w:r>
      <w:r w:rsidR="007B00A1" w:rsidRPr="007B00A1">
        <w:rPr>
          <w:rFonts w:ascii="Times New Roman" w:hAnsi="Times New Roman" w:cs="Times New Roman"/>
          <w:sz w:val="24"/>
          <w:szCs w:val="24"/>
        </w:rPr>
        <w:t>ОУ</w:t>
      </w:r>
      <w:r w:rsidRPr="007B00A1">
        <w:rPr>
          <w:rFonts w:ascii="Times New Roman" w:hAnsi="Times New Roman" w:cs="Times New Roman"/>
          <w:sz w:val="24"/>
          <w:szCs w:val="24"/>
        </w:rPr>
        <w:t xml:space="preserve">.  Совокупность  показателей  ВСОКО обеспечивает возможность описания состояния системы, дает общую оценку результативности  ее  деятельности.  Основными  показателями  ВСОКО являются: </w:t>
      </w:r>
    </w:p>
    <w:p w:rsidR="00B11A72" w:rsidRPr="007B00A1" w:rsidRDefault="00B11A72" w:rsidP="00C60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5.1.  Процедура оценки качества образовательных результатов обучающихся. Включает в себя:  </w:t>
      </w:r>
    </w:p>
    <w:p w:rsidR="00B11A72" w:rsidRPr="007B00A1" w:rsidRDefault="00B11A72" w:rsidP="00632794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 государственную итоговую  аттестацию  выпускников  9-</w:t>
      </w:r>
      <w:r w:rsidR="007B00A1" w:rsidRPr="007B00A1">
        <w:rPr>
          <w:rFonts w:ascii="Times New Roman" w:hAnsi="Times New Roman" w:cs="Times New Roman"/>
          <w:sz w:val="24"/>
          <w:szCs w:val="24"/>
        </w:rPr>
        <w:t>11-</w:t>
      </w:r>
      <w:r w:rsidRPr="007B00A1">
        <w:rPr>
          <w:rFonts w:ascii="Times New Roman" w:hAnsi="Times New Roman" w:cs="Times New Roman"/>
          <w:sz w:val="24"/>
          <w:szCs w:val="24"/>
        </w:rPr>
        <w:t xml:space="preserve">ых  классов; </w:t>
      </w:r>
    </w:p>
    <w:p w:rsidR="00B11A72" w:rsidRPr="007B00A1" w:rsidRDefault="00B11A72" w:rsidP="00632794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 промежуточную и текущую аттестацию </w:t>
      </w:r>
      <w:proofErr w:type="gramStart"/>
      <w:r w:rsidRPr="007B00A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B00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11A72" w:rsidRPr="007B00A1" w:rsidRDefault="00B11A72" w:rsidP="00632794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 мониторинговые исследования качества знаний обучающихся; </w:t>
      </w:r>
    </w:p>
    <w:p w:rsidR="00B11A72" w:rsidRPr="007B00A1" w:rsidRDefault="00B11A72" w:rsidP="00632794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 участие и результативность в школьных, районных, </w:t>
      </w:r>
      <w:r w:rsidR="00632794" w:rsidRPr="007B00A1">
        <w:rPr>
          <w:rFonts w:ascii="Times New Roman" w:hAnsi="Times New Roman" w:cs="Times New Roman"/>
          <w:sz w:val="24"/>
          <w:szCs w:val="24"/>
        </w:rPr>
        <w:t>областных</w:t>
      </w:r>
      <w:r w:rsidRPr="007B00A1">
        <w:rPr>
          <w:rFonts w:ascii="Times New Roman" w:hAnsi="Times New Roman" w:cs="Times New Roman"/>
          <w:sz w:val="24"/>
          <w:szCs w:val="24"/>
        </w:rPr>
        <w:t xml:space="preserve"> и др</w:t>
      </w:r>
      <w:r w:rsidR="005F5151" w:rsidRPr="007B00A1">
        <w:rPr>
          <w:rFonts w:ascii="Times New Roman" w:hAnsi="Times New Roman" w:cs="Times New Roman"/>
          <w:sz w:val="24"/>
          <w:szCs w:val="24"/>
        </w:rPr>
        <w:t>угих</w:t>
      </w:r>
      <w:r w:rsidRPr="007B00A1">
        <w:rPr>
          <w:rFonts w:ascii="Times New Roman" w:hAnsi="Times New Roman" w:cs="Times New Roman"/>
          <w:sz w:val="24"/>
          <w:szCs w:val="24"/>
        </w:rPr>
        <w:t xml:space="preserve"> предметных олимпиадах, конкурсах, соревнованиях; </w:t>
      </w:r>
    </w:p>
    <w:p w:rsidR="00B11A72" w:rsidRPr="007B00A1" w:rsidRDefault="00B11A72" w:rsidP="00632794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 мониторинговое  исследование  обучающихся  1-ых  классов  «Готовность  к обучению в школе и адаптация»; </w:t>
      </w:r>
    </w:p>
    <w:p w:rsidR="00B11A72" w:rsidRPr="007B00A1" w:rsidRDefault="00B11A72" w:rsidP="00632794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 мониторинговое исследование </w:t>
      </w:r>
      <w:proofErr w:type="spellStart"/>
      <w:r w:rsidRPr="007B00A1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7B00A1">
        <w:rPr>
          <w:rFonts w:ascii="Times New Roman" w:hAnsi="Times New Roman" w:cs="Times New Roman"/>
          <w:sz w:val="24"/>
          <w:szCs w:val="24"/>
        </w:rPr>
        <w:t xml:space="preserve"> и адаптации обучающихся 5-</w:t>
      </w:r>
      <w:r w:rsidR="007B00A1" w:rsidRPr="007B00A1">
        <w:rPr>
          <w:rFonts w:ascii="Times New Roman" w:hAnsi="Times New Roman" w:cs="Times New Roman"/>
          <w:sz w:val="24"/>
          <w:szCs w:val="24"/>
        </w:rPr>
        <w:t>ых и 10</w:t>
      </w:r>
      <w:r w:rsidRPr="007B00A1">
        <w:rPr>
          <w:rFonts w:ascii="Times New Roman" w:hAnsi="Times New Roman" w:cs="Times New Roman"/>
          <w:sz w:val="24"/>
          <w:szCs w:val="24"/>
        </w:rPr>
        <w:t>-ых классов;</w:t>
      </w:r>
    </w:p>
    <w:p w:rsidR="00B11A72" w:rsidRPr="007B00A1" w:rsidRDefault="00B11A72" w:rsidP="0063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В качестве индивидуальных образовательных достижений могут быть: </w:t>
      </w:r>
    </w:p>
    <w:p w:rsidR="00B11A72" w:rsidRPr="007B00A1" w:rsidRDefault="00B11A72" w:rsidP="00632794">
      <w:pPr>
        <w:pStyle w:val="a4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образовательные достижения по отдельным предметам; </w:t>
      </w:r>
    </w:p>
    <w:p w:rsidR="00B11A72" w:rsidRPr="007B00A1" w:rsidRDefault="00B11A72" w:rsidP="00632794">
      <w:pPr>
        <w:pStyle w:val="a4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динамика образовательных достижений; </w:t>
      </w:r>
    </w:p>
    <w:p w:rsidR="00B11A72" w:rsidRPr="007B00A1" w:rsidRDefault="00B11A72" w:rsidP="00632794">
      <w:pPr>
        <w:pStyle w:val="a4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отношение к учебным предметам; </w:t>
      </w:r>
    </w:p>
    <w:p w:rsidR="00B11A72" w:rsidRPr="007B00A1" w:rsidRDefault="00B11A72" w:rsidP="00632794">
      <w:pPr>
        <w:pStyle w:val="a4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00A1">
        <w:rPr>
          <w:rFonts w:ascii="Times New Roman" w:hAnsi="Times New Roman" w:cs="Times New Roman"/>
          <w:sz w:val="24"/>
          <w:szCs w:val="24"/>
        </w:rPr>
        <w:t>внеучебные</w:t>
      </w:r>
      <w:proofErr w:type="spellEnd"/>
      <w:r w:rsidRPr="007B00A1">
        <w:rPr>
          <w:rFonts w:ascii="Times New Roman" w:hAnsi="Times New Roman" w:cs="Times New Roman"/>
          <w:sz w:val="24"/>
          <w:szCs w:val="24"/>
        </w:rPr>
        <w:t xml:space="preserve">  компетентности  (познавательные,  социальные, информационные и т.д.); </w:t>
      </w:r>
    </w:p>
    <w:p w:rsidR="00B11A72" w:rsidRPr="007B00A1" w:rsidRDefault="00B11A72" w:rsidP="00632794">
      <w:pPr>
        <w:pStyle w:val="a4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удовлетворенность образованием; </w:t>
      </w:r>
    </w:p>
    <w:p w:rsidR="00B11A72" w:rsidRPr="007B00A1" w:rsidRDefault="00B11A72" w:rsidP="00632794">
      <w:pPr>
        <w:pStyle w:val="a4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степень участия в образовательном процессе (активность работы на уроке, участие во внеурочной работе и т.д.); </w:t>
      </w:r>
    </w:p>
    <w:p w:rsidR="00B11A72" w:rsidRPr="007B00A1" w:rsidRDefault="00B11A72" w:rsidP="00632794">
      <w:pPr>
        <w:pStyle w:val="a4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дальнейшее образование и карьера выпускника. </w:t>
      </w:r>
    </w:p>
    <w:p w:rsidR="00B11A72" w:rsidRPr="007B00A1" w:rsidRDefault="00B11A72" w:rsidP="0063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5.2.  Процедура  оценки  профессиональной  компетентности  педагогов  и  их деятельности по обеспечению требуемого качества образования: </w:t>
      </w:r>
    </w:p>
    <w:p w:rsidR="00B11A72" w:rsidRPr="007B00A1" w:rsidRDefault="00B11A72" w:rsidP="00632794">
      <w:pPr>
        <w:pStyle w:val="a4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новая система аттестации педагогических работников; </w:t>
      </w:r>
    </w:p>
    <w:p w:rsidR="00B11A72" w:rsidRPr="007B00A1" w:rsidRDefault="00B11A72" w:rsidP="00632794">
      <w:pPr>
        <w:pStyle w:val="a4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отношение педагога к инновационной работе; </w:t>
      </w:r>
    </w:p>
    <w:p w:rsidR="00B11A72" w:rsidRPr="007B00A1" w:rsidRDefault="00B11A72" w:rsidP="00632794">
      <w:pPr>
        <w:pStyle w:val="a4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lastRenderedPageBreak/>
        <w:t xml:space="preserve">отношение  и  готовность  к  повышению  педагогического  мастерства (систематичность  прохождения  курсов,  участие  в  работе  методических объединений и т.д.); </w:t>
      </w:r>
    </w:p>
    <w:p w:rsidR="00B11A72" w:rsidRPr="007B00A1" w:rsidRDefault="00B11A72" w:rsidP="00632794">
      <w:pPr>
        <w:pStyle w:val="a4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знание  и  использование  современных  педагогических  методик  и технологий  (в  </w:t>
      </w:r>
      <w:proofErr w:type="spellStart"/>
      <w:r w:rsidRPr="007B00A1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7B00A1">
        <w:rPr>
          <w:rFonts w:ascii="Times New Roman" w:hAnsi="Times New Roman" w:cs="Times New Roman"/>
          <w:sz w:val="24"/>
          <w:szCs w:val="24"/>
        </w:rPr>
        <w:t xml:space="preserve">.  коммуникативных  и  информационно-коммуникативных); </w:t>
      </w:r>
    </w:p>
    <w:p w:rsidR="007B00A1" w:rsidRPr="007B00A1" w:rsidRDefault="00B11A72" w:rsidP="00632794">
      <w:pPr>
        <w:pStyle w:val="a4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00A1">
        <w:rPr>
          <w:rFonts w:ascii="Times New Roman" w:hAnsi="Times New Roman" w:cs="Times New Roman"/>
          <w:sz w:val="24"/>
          <w:szCs w:val="24"/>
        </w:rPr>
        <w:t xml:space="preserve">образовательные  достижения  обучающихся  (качественная  </w:t>
      </w:r>
      <w:proofErr w:type="gramEnd"/>
    </w:p>
    <w:p w:rsidR="00B11A72" w:rsidRPr="007B00A1" w:rsidRDefault="00B11A72" w:rsidP="007B00A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00A1">
        <w:rPr>
          <w:rFonts w:ascii="Times New Roman" w:hAnsi="Times New Roman" w:cs="Times New Roman"/>
          <w:sz w:val="24"/>
          <w:szCs w:val="24"/>
        </w:rPr>
        <w:t xml:space="preserve">успеваемость, отличники,  медалисты;  победители  олимпиад,  конкурсов,  смотров, фестивалей и т.д.); </w:t>
      </w:r>
      <w:proofErr w:type="gramEnd"/>
    </w:p>
    <w:p w:rsidR="00B11A72" w:rsidRPr="007B00A1" w:rsidRDefault="00B11A72" w:rsidP="00632794">
      <w:pPr>
        <w:pStyle w:val="a4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подготовка  и  участие   в  качестве  экспертов  ЕГЭ,  аттестационных комиссий, жюри и т.д.; </w:t>
      </w:r>
    </w:p>
    <w:p w:rsidR="00B11A72" w:rsidRPr="007B00A1" w:rsidRDefault="00B11A72" w:rsidP="00632794">
      <w:pPr>
        <w:pStyle w:val="a4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участие в профессиональных конкурсах разного уровня; </w:t>
      </w:r>
    </w:p>
    <w:p w:rsidR="00B11A72" w:rsidRPr="007B00A1" w:rsidRDefault="00B11A72" w:rsidP="00632794">
      <w:pPr>
        <w:pStyle w:val="a4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>личные достижения.</w:t>
      </w:r>
    </w:p>
    <w:p w:rsidR="00A772F1" w:rsidRPr="007B00A1" w:rsidRDefault="00A772F1" w:rsidP="0063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5.3.  Процедура оценки качества организации образовательного процесса: </w:t>
      </w:r>
    </w:p>
    <w:p w:rsidR="00A772F1" w:rsidRPr="007B00A1" w:rsidRDefault="00A772F1" w:rsidP="00632794">
      <w:pPr>
        <w:pStyle w:val="a4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результаты лицензирования и государственной аккредитации; </w:t>
      </w:r>
    </w:p>
    <w:p w:rsidR="00A772F1" w:rsidRPr="007B00A1" w:rsidRDefault="00A772F1" w:rsidP="00632794">
      <w:pPr>
        <w:pStyle w:val="a4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эффективность  механизмов  самооценки  и  внешней  оценки  деятельности путем анализа ежегодных публичных докладов; </w:t>
      </w:r>
    </w:p>
    <w:p w:rsidR="00A772F1" w:rsidRPr="007B00A1" w:rsidRDefault="00A772F1" w:rsidP="00632794">
      <w:pPr>
        <w:pStyle w:val="a4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программно-информационное  обеспечение,  наличие  Интернета, эффективность его использования в учебном процессе; </w:t>
      </w:r>
    </w:p>
    <w:p w:rsidR="00A772F1" w:rsidRPr="007B00A1" w:rsidRDefault="00A772F1" w:rsidP="00632794">
      <w:pPr>
        <w:pStyle w:val="a4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оснащенность  учебных  кабинетов  современным  оборудованием, средствами обучения и мебелью; </w:t>
      </w:r>
    </w:p>
    <w:p w:rsidR="005F5151" w:rsidRPr="007B00A1" w:rsidRDefault="00A772F1" w:rsidP="00632794">
      <w:pPr>
        <w:pStyle w:val="a4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обеспеченность методической и учебной литературой; </w:t>
      </w:r>
    </w:p>
    <w:p w:rsidR="00A772F1" w:rsidRPr="007B00A1" w:rsidRDefault="00A772F1" w:rsidP="00632794">
      <w:pPr>
        <w:pStyle w:val="a4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оценка  соответствия  службы  охраны  труда  и  обеспечение  безопасности (ТБ,  ОТ,  ППБ,  производственной  санитарии,  антитеррористической безопасности, требования нормативных документов); </w:t>
      </w:r>
    </w:p>
    <w:p w:rsidR="00A772F1" w:rsidRPr="007B00A1" w:rsidRDefault="00A772F1" w:rsidP="00632794">
      <w:pPr>
        <w:pStyle w:val="a4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 оценка  состояния  условий  обучения  нормативам  и  требованиям  СанПиН 2.4.2.2821-10; </w:t>
      </w:r>
    </w:p>
    <w:p w:rsidR="00A772F1" w:rsidRPr="007B00A1" w:rsidRDefault="00A772F1" w:rsidP="00632794">
      <w:pPr>
        <w:pStyle w:val="a4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 диагностика уровня </w:t>
      </w:r>
      <w:r w:rsidR="00B15F65" w:rsidRPr="007B00A1">
        <w:rPr>
          <w:rFonts w:ascii="Times New Roman" w:hAnsi="Times New Roman" w:cs="Times New Roman"/>
          <w:sz w:val="24"/>
          <w:szCs w:val="24"/>
        </w:rPr>
        <w:t>тревожности обучающихся 1, 5</w:t>
      </w:r>
      <w:r w:rsidRPr="007B00A1">
        <w:rPr>
          <w:rFonts w:ascii="Times New Roman" w:hAnsi="Times New Roman" w:cs="Times New Roman"/>
          <w:sz w:val="24"/>
          <w:szCs w:val="24"/>
        </w:rPr>
        <w:t xml:space="preserve"> классов в период адаптации; </w:t>
      </w:r>
    </w:p>
    <w:p w:rsidR="00A772F1" w:rsidRPr="007B00A1" w:rsidRDefault="00A772F1" w:rsidP="00632794">
      <w:pPr>
        <w:pStyle w:val="a4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 анализ результатов дальнейшего трудоустройства выпускников; </w:t>
      </w:r>
    </w:p>
    <w:p w:rsidR="0046328E" w:rsidRPr="007B00A1" w:rsidRDefault="00A772F1" w:rsidP="00632794">
      <w:pPr>
        <w:pStyle w:val="a4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 оценку  открытости  школы  для  родителей  и  общественных  организаций, анкетирование  родителей. </w:t>
      </w:r>
    </w:p>
    <w:p w:rsidR="00A772F1" w:rsidRPr="007B00A1" w:rsidRDefault="00A772F1" w:rsidP="0063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5.4.  Процедура оценки системы дополнительного образования: </w:t>
      </w:r>
    </w:p>
    <w:p w:rsidR="00A772F1" w:rsidRPr="007B00A1" w:rsidRDefault="00A772F1" w:rsidP="00632794">
      <w:pPr>
        <w:pStyle w:val="a4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степень  соответствия  программ  дополнительного  образования нормативным требованиям; </w:t>
      </w:r>
    </w:p>
    <w:p w:rsidR="00A772F1" w:rsidRPr="007B00A1" w:rsidRDefault="00A772F1" w:rsidP="00632794">
      <w:pPr>
        <w:pStyle w:val="a4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реализация  направленности  программ  дополнительного  образования; </w:t>
      </w:r>
    </w:p>
    <w:p w:rsidR="00A772F1" w:rsidRPr="007B00A1" w:rsidRDefault="00A772F1" w:rsidP="00632794">
      <w:pPr>
        <w:pStyle w:val="a4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доля </w:t>
      </w:r>
      <w:proofErr w:type="gramStart"/>
      <w:r w:rsidRPr="007B00A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B00A1">
        <w:rPr>
          <w:rFonts w:ascii="Times New Roman" w:hAnsi="Times New Roman" w:cs="Times New Roman"/>
          <w:sz w:val="24"/>
          <w:szCs w:val="24"/>
        </w:rPr>
        <w:t xml:space="preserve"> (%), охваченных дополнительным образованием; </w:t>
      </w:r>
    </w:p>
    <w:p w:rsidR="00A772F1" w:rsidRPr="007B00A1" w:rsidRDefault="00A772F1" w:rsidP="00632794">
      <w:pPr>
        <w:pStyle w:val="a4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количество  предоставляемых  школой   дополнительных  образовательных </w:t>
      </w:r>
      <w:r w:rsidR="0046328E" w:rsidRPr="007B00A1">
        <w:rPr>
          <w:rFonts w:ascii="Times New Roman" w:hAnsi="Times New Roman" w:cs="Times New Roman"/>
          <w:sz w:val="24"/>
          <w:szCs w:val="24"/>
        </w:rPr>
        <w:t xml:space="preserve"> </w:t>
      </w:r>
      <w:r w:rsidRPr="007B00A1">
        <w:rPr>
          <w:rFonts w:ascii="Times New Roman" w:hAnsi="Times New Roman" w:cs="Times New Roman"/>
          <w:sz w:val="24"/>
          <w:szCs w:val="24"/>
        </w:rPr>
        <w:t xml:space="preserve">услуг и охват ими обучающихся; </w:t>
      </w:r>
    </w:p>
    <w:p w:rsidR="00A772F1" w:rsidRPr="007B00A1" w:rsidRDefault="00A772F1" w:rsidP="00632794">
      <w:pPr>
        <w:pStyle w:val="a4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заинтересованность  родителей  и  обучающихся  в  дополнительных </w:t>
      </w:r>
      <w:r w:rsidR="0046328E" w:rsidRPr="007B00A1">
        <w:rPr>
          <w:rFonts w:ascii="Times New Roman" w:hAnsi="Times New Roman" w:cs="Times New Roman"/>
          <w:sz w:val="24"/>
          <w:szCs w:val="24"/>
        </w:rPr>
        <w:t xml:space="preserve"> </w:t>
      </w:r>
      <w:r w:rsidRPr="007B00A1">
        <w:rPr>
          <w:rFonts w:ascii="Times New Roman" w:hAnsi="Times New Roman" w:cs="Times New Roman"/>
          <w:sz w:val="24"/>
          <w:szCs w:val="24"/>
        </w:rPr>
        <w:t xml:space="preserve">образовательных услугах; </w:t>
      </w:r>
    </w:p>
    <w:p w:rsidR="00A772F1" w:rsidRPr="007B00A1" w:rsidRDefault="00A772F1" w:rsidP="00632794">
      <w:pPr>
        <w:pStyle w:val="a4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степень  соответствия   количества  и  качества  дополнительных образовательных услуг запросам родителей  и обучающихся; </w:t>
      </w:r>
    </w:p>
    <w:p w:rsidR="00A772F1" w:rsidRPr="007B00A1" w:rsidRDefault="00A772F1" w:rsidP="00632794">
      <w:pPr>
        <w:pStyle w:val="a4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результативность  предоставляемых  образовательных  услуг  (наличие победителей олимпиад, конкурсов, соревнований, фестивалей и т.д.); </w:t>
      </w:r>
    </w:p>
    <w:p w:rsidR="0046328E" w:rsidRPr="007B00A1" w:rsidRDefault="00A772F1" w:rsidP="00632794">
      <w:pPr>
        <w:pStyle w:val="a4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>применимость полученны</w:t>
      </w:r>
      <w:r w:rsidR="0046328E" w:rsidRPr="007B00A1">
        <w:rPr>
          <w:rFonts w:ascii="Times New Roman" w:hAnsi="Times New Roman" w:cs="Times New Roman"/>
          <w:sz w:val="24"/>
          <w:szCs w:val="24"/>
        </w:rPr>
        <w:t xml:space="preserve">х знаний и умений на практике. </w:t>
      </w:r>
    </w:p>
    <w:p w:rsidR="0046328E" w:rsidRPr="007B00A1" w:rsidRDefault="0046328E" w:rsidP="0063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5.5.  Процедура оценки качества воспитательной работы включает в себя: </w:t>
      </w:r>
    </w:p>
    <w:p w:rsidR="0046328E" w:rsidRPr="007B00A1" w:rsidRDefault="0046328E" w:rsidP="00632794">
      <w:pPr>
        <w:pStyle w:val="a4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степень  вовлеченности  в  воспитательный  процесс  педагогического коллектива и родителей; </w:t>
      </w:r>
    </w:p>
    <w:p w:rsidR="0046328E" w:rsidRPr="007B00A1" w:rsidRDefault="0046328E" w:rsidP="00632794">
      <w:pPr>
        <w:pStyle w:val="a4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качество планирования воспитательной работы; </w:t>
      </w:r>
    </w:p>
    <w:p w:rsidR="0046328E" w:rsidRPr="007B00A1" w:rsidRDefault="0046328E" w:rsidP="00632794">
      <w:pPr>
        <w:pStyle w:val="a4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охват  обучающихся  таким  содержанием  деятельности,  которая  соответствует их интересам и потребностям; </w:t>
      </w:r>
    </w:p>
    <w:p w:rsidR="0046328E" w:rsidRPr="007B00A1" w:rsidRDefault="0046328E" w:rsidP="00632794">
      <w:pPr>
        <w:pStyle w:val="a4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наличие детского самоуправления; </w:t>
      </w:r>
    </w:p>
    <w:p w:rsidR="0046328E" w:rsidRPr="007B00A1" w:rsidRDefault="0046328E" w:rsidP="00632794">
      <w:pPr>
        <w:pStyle w:val="a4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удовлетворенность обучающихся и родителей воспитательным процессом; </w:t>
      </w:r>
    </w:p>
    <w:p w:rsidR="0046328E" w:rsidRPr="007B00A1" w:rsidRDefault="0046328E" w:rsidP="00632794">
      <w:pPr>
        <w:pStyle w:val="a4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lastRenderedPageBreak/>
        <w:t xml:space="preserve">исследование уровня воспитанности </w:t>
      </w:r>
      <w:proofErr w:type="gramStart"/>
      <w:r w:rsidRPr="007B00A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B00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6328E" w:rsidRPr="007B00A1" w:rsidRDefault="0046328E" w:rsidP="00632794">
      <w:pPr>
        <w:pStyle w:val="a4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положительная  динамика  количества  правонарушений  и  преступлений  обучающихся. </w:t>
      </w:r>
    </w:p>
    <w:p w:rsidR="0046328E" w:rsidRPr="007B00A1" w:rsidRDefault="0046328E" w:rsidP="0063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5.6.  Процедура оценки комфортности обучения: </w:t>
      </w:r>
    </w:p>
    <w:p w:rsidR="0046328E" w:rsidRPr="007B00A1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оценку  соответствия  службы  охраны  труда  и  обеспечения  безопасности  (техники  безопасности,  охраны  труда,  противопожарной  безопасности, производственной  санитарии,  антитеррористической  защищенности)  требованиям нормативных документов; </w:t>
      </w:r>
    </w:p>
    <w:p w:rsidR="0046328E" w:rsidRPr="007B00A1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оценку состояния условий обучения требованиям СанПиН 2.4.2.2821-10 (к размещению  школы,  земельному  участку,  зданию,  оборудованию помещений,  воздушно-тепловому  режиму,  искусственному  и естественному  освещению,  водоснабжению  и  канализации,  режиму общеобразовательного  процесса,  организации  медицинского обслуживания, организации питания); </w:t>
      </w:r>
    </w:p>
    <w:p w:rsidR="0046328E" w:rsidRPr="007B00A1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оценку морально-психологического климата. </w:t>
      </w:r>
    </w:p>
    <w:p w:rsidR="0046328E" w:rsidRPr="007B00A1" w:rsidRDefault="0046328E" w:rsidP="0063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5.7.  Процедура оценки здоровья </w:t>
      </w:r>
      <w:proofErr w:type="gramStart"/>
      <w:r w:rsidRPr="007B00A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B00A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6328E" w:rsidRPr="007B00A1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 наличие медицинского кабинета и его оснащенность; </w:t>
      </w:r>
    </w:p>
    <w:p w:rsidR="0046328E" w:rsidRPr="007B00A1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регулярность  и  качество  проведения  санитарно-эпидемиологических профилактических мероприятий; </w:t>
      </w:r>
    </w:p>
    <w:p w:rsidR="0046328E" w:rsidRPr="007B00A1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 оценку заболеваемости обучающихся, педагогических и других работников школы; </w:t>
      </w:r>
    </w:p>
    <w:p w:rsidR="0046328E" w:rsidRPr="007B00A1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 оценку  эффективности  оздоровительной  работы  (</w:t>
      </w:r>
      <w:proofErr w:type="spellStart"/>
      <w:r w:rsidRPr="007B00A1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7B00A1">
        <w:rPr>
          <w:rFonts w:ascii="Times New Roman" w:hAnsi="Times New Roman" w:cs="Times New Roman"/>
          <w:sz w:val="24"/>
          <w:szCs w:val="24"/>
        </w:rPr>
        <w:t xml:space="preserve">  программы,  режим  дня,  организация  отдыха  и  оздоровления  детей  в каникулярное время); </w:t>
      </w:r>
    </w:p>
    <w:p w:rsidR="0046328E" w:rsidRPr="007B00A1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 оценку состояния физкультурно-оздоровительной работы; </w:t>
      </w:r>
    </w:p>
    <w:p w:rsidR="0046328E" w:rsidRPr="007B00A1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 диагностика состояния здоровья </w:t>
      </w:r>
      <w:proofErr w:type="gramStart"/>
      <w:r w:rsidRPr="007B00A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B00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328E" w:rsidRPr="007B00A1" w:rsidRDefault="0046328E" w:rsidP="0063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5.8.  Процедура оценки организации питания: </w:t>
      </w:r>
    </w:p>
    <w:p w:rsidR="0046328E" w:rsidRPr="007B00A1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 определение  категории   и  количества детей,  обеспечиваемых  бесплатных питанием; </w:t>
      </w:r>
    </w:p>
    <w:p w:rsidR="0046328E" w:rsidRPr="007B00A1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 изучение порядка определения контингента обучающихся, нуждающихся в бесплатном питании; </w:t>
      </w:r>
    </w:p>
    <w:p w:rsidR="0046328E" w:rsidRPr="007B00A1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 количество  учащихся,  получающих  горячее  питание  за  счет  бюджетных средств и  средств родителей; </w:t>
      </w:r>
    </w:p>
    <w:p w:rsidR="0046328E" w:rsidRPr="007B00A1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 наличие претензий к качеству и ассортименту  питания; </w:t>
      </w:r>
    </w:p>
    <w:p w:rsidR="0046328E" w:rsidRPr="007B00A1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 соблюдение  нормативов и требований СанПиН 2.4.2.2821-10.  </w:t>
      </w:r>
    </w:p>
    <w:p w:rsidR="0046328E" w:rsidRPr="007B00A1" w:rsidRDefault="0046328E" w:rsidP="0063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5.9.  Процедура  оценки  качества  материально-технического  обеспечения образовательного процесса: </w:t>
      </w:r>
    </w:p>
    <w:p w:rsidR="0046328E" w:rsidRPr="007B00A1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 наличие  и  достаточность  мультимедийной  техники,  её  соответствия современным требованиям; </w:t>
      </w:r>
    </w:p>
    <w:p w:rsidR="0046328E" w:rsidRPr="007B00A1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 программно-информационное  обеспечение,  наличие  Интернета, эффективность использования в учебном процессе; </w:t>
      </w:r>
    </w:p>
    <w:p w:rsidR="0046328E" w:rsidRPr="007B00A1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 оснащенность  учебных  кабинетов  современным  оборудованием, средствами обучения и  мебелью;</w:t>
      </w:r>
    </w:p>
    <w:p w:rsidR="0046328E" w:rsidRPr="007B00A1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 обеспеченность методической и учебной литературой. </w:t>
      </w:r>
    </w:p>
    <w:p w:rsidR="0046328E" w:rsidRPr="007B00A1" w:rsidRDefault="0046328E" w:rsidP="0063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5.10.  Процедура оценки  качества  финансово-экономической деятельности: </w:t>
      </w:r>
    </w:p>
    <w:p w:rsidR="0046328E" w:rsidRPr="007B00A1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 оценку  своевременности,   объективности  и  открытости  введения  новой системы оплаты труда; </w:t>
      </w:r>
    </w:p>
    <w:p w:rsidR="0046328E" w:rsidRPr="007B00A1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 анализ штатного расписания; </w:t>
      </w:r>
    </w:p>
    <w:p w:rsidR="0046328E" w:rsidRPr="007B00A1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 анализ наполняемости классов; </w:t>
      </w:r>
    </w:p>
    <w:p w:rsidR="0046328E" w:rsidRPr="007B00A1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 анализ  сметы  по  бюджетным  ассигнованиям  на  финансовый  год  и продуктивности  использования  её  расходной части; </w:t>
      </w:r>
    </w:p>
    <w:p w:rsidR="00E11240" w:rsidRPr="007B00A1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 оценку управленческих решений, принятых  по  финансово-хозяйственной деятельности школы. </w:t>
      </w:r>
    </w:p>
    <w:p w:rsidR="0046328E" w:rsidRPr="007B00A1" w:rsidRDefault="0046328E" w:rsidP="000209D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46328E" w:rsidRPr="007B00A1" w:rsidRDefault="00E11240" w:rsidP="0063279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0A1">
        <w:rPr>
          <w:rFonts w:ascii="Times New Roman" w:hAnsi="Times New Roman" w:cs="Times New Roman"/>
          <w:b/>
          <w:sz w:val="24"/>
          <w:szCs w:val="24"/>
        </w:rPr>
        <w:t>6</w:t>
      </w:r>
      <w:r w:rsidR="0046328E" w:rsidRPr="007B00A1">
        <w:rPr>
          <w:rFonts w:ascii="Times New Roman" w:hAnsi="Times New Roman" w:cs="Times New Roman"/>
          <w:b/>
          <w:sz w:val="24"/>
          <w:szCs w:val="24"/>
        </w:rPr>
        <w:t>.  Общественное участие в оценке и контроле качества образования</w:t>
      </w:r>
      <w:r w:rsidR="007B00A1" w:rsidRPr="007B00A1">
        <w:rPr>
          <w:rFonts w:ascii="Times New Roman" w:hAnsi="Times New Roman" w:cs="Times New Roman"/>
          <w:b/>
          <w:sz w:val="24"/>
          <w:szCs w:val="24"/>
        </w:rPr>
        <w:t>.</w:t>
      </w:r>
    </w:p>
    <w:p w:rsidR="00E11240" w:rsidRPr="007B00A1" w:rsidRDefault="00E11240" w:rsidP="0063279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28E" w:rsidRPr="007B00A1" w:rsidRDefault="0046328E" w:rsidP="0063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6.1.  Придание гласности и открытости результатам оценки качества образования осуществляется путем предоставления информации: </w:t>
      </w:r>
    </w:p>
    <w:p w:rsidR="0046328E" w:rsidRPr="007B00A1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 основным потребителям результатов ВСОКО; </w:t>
      </w:r>
    </w:p>
    <w:p w:rsidR="0046328E" w:rsidRPr="007B00A1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 средствам  массовой  информации  через  публичный  доклад  директора школы; </w:t>
      </w:r>
    </w:p>
    <w:p w:rsidR="0046328E" w:rsidRPr="007B00A1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  размещение  аналитических  материалов,  результатов  оценки  качества образования на официальном сайте образовательной организации. </w:t>
      </w:r>
    </w:p>
    <w:p w:rsidR="0046328E" w:rsidRPr="007B00A1" w:rsidRDefault="0046328E" w:rsidP="0063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A1">
        <w:rPr>
          <w:rFonts w:ascii="Times New Roman" w:hAnsi="Times New Roman" w:cs="Times New Roman"/>
          <w:sz w:val="24"/>
          <w:szCs w:val="24"/>
        </w:rPr>
        <w:t xml:space="preserve">6.2.  Внутренняя  система  оценки  качества  образования  предполагает  участие  в осуществлении  оценочной  деятельности  общественности  и профессиональных  объединений  в  качестве  экспертов.  Требования  к экспертам,  привлекаемым  к  оценке  качества  образования,  устанавливаются нормативными  документами,  регламентирующими  реализацию  процедур контроля и оценки качества образования. </w:t>
      </w:r>
      <w:r w:rsidRPr="007B00A1">
        <w:rPr>
          <w:rFonts w:ascii="Times New Roman" w:hAnsi="Times New Roman" w:cs="Times New Roman"/>
          <w:sz w:val="24"/>
          <w:szCs w:val="24"/>
        </w:rPr>
        <w:cr/>
      </w:r>
    </w:p>
    <w:p w:rsidR="00A772F1" w:rsidRPr="007B00A1" w:rsidRDefault="00A772F1" w:rsidP="0063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772F1" w:rsidRPr="007B00A1" w:rsidSect="007B00A1">
      <w:footerReference w:type="default" r:id="rId9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025" w:rsidRDefault="00B62025" w:rsidP="005F5151">
      <w:pPr>
        <w:spacing w:after="0" w:line="240" w:lineRule="auto"/>
      </w:pPr>
      <w:r>
        <w:separator/>
      </w:r>
    </w:p>
  </w:endnote>
  <w:endnote w:type="continuationSeparator" w:id="0">
    <w:p w:rsidR="00B62025" w:rsidRDefault="00B62025" w:rsidP="005F5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7447072"/>
      <w:docPartObj>
        <w:docPartGallery w:val="Page Numbers (Bottom of Page)"/>
        <w:docPartUnique/>
      </w:docPartObj>
    </w:sdtPr>
    <w:sdtEndPr/>
    <w:sdtContent>
      <w:p w:rsidR="007B00A1" w:rsidRDefault="007B00A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769">
          <w:rPr>
            <w:noProof/>
          </w:rPr>
          <w:t>6</w:t>
        </w:r>
        <w:r>
          <w:fldChar w:fldCharType="end"/>
        </w:r>
      </w:p>
    </w:sdtContent>
  </w:sdt>
  <w:p w:rsidR="005F5151" w:rsidRDefault="005F515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025" w:rsidRDefault="00B62025" w:rsidP="005F5151">
      <w:pPr>
        <w:spacing w:after="0" w:line="240" w:lineRule="auto"/>
      </w:pPr>
      <w:r>
        <w:separator/>
      </w:r>
    </w:p>
  </w:footnote>
  <w:footnote w:type="continuationSeparator" w:id="0">
    <w:p w:rsidR="00B62025" w:rsidRDefault="00B62025" w:rsidP="005F5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75AC"/>
    <w:multiLevelType w:val="hybridMultilevel"/>
    <w:tmpl w:val="213083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62A3C"/>
    <w:multiLevelType w:val="hybridMultilevel"/>
    <w:tmpl w:val="C6E4B4EC"/>
    <w:lvl w:ilvl="0" w:tplc="0419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>
    <w:nsid w:val="0C0B39F2"/>
    <w:multiLevelType w:val="hybridMultilevel"/>
    <w:tmpl w:val="4FCA7F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82896"/>
    <w:multiLevelType w:val="hybridMultilevel"/>
    <w:tmpl w:val="8EB63F2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EF2015"/>
    <w:multiLevelType w:val="hybridMultilevel"/>
    <w:tmpl w:val="B28E5DFA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140B1669"/>
    <w:multiLevelType w:val="hybridMultilevel"/>
    <w:tmpl w:val="D4DA30BE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6">
    <w:nsid w:val="218477D7"/>
    <w:multiLevelType w:val="hybridMultilevel"/>
    <w:tmpl w:val="5A783A46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>
    <w:nsid w:val="235F3426"/>
    <w:multiLevelType w:val="hybridMultilevel"/>
    <w:tmpl w:val="CE0E6B98"/>
    <w:lvl w:ilvl="0" w:tplc="0419000B">
      <w:start w:val="1"/>
      <w:numFmt w:val="bullet"/>
      <w:lvlText w:val=""/>
      <w:lvlJc w:val="left"/>
      <w:pPr>
        <w:ind w:left="15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>
    <w:nsid w:val="25FF713D"/>
    <w:multiLevelType w:val="hybridMultilevel"/>
    <w:tmpl w:val="197058C8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>
    <w:nsid w:val="29404886"/>
    <w:multiLevelType w:val="hybridMultilevel"/>
    <w:tmpl w:val="F12CDFAE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>
    <w:nsid w:val="2E721051"/>
    <w:multiLevelType w:val="hybridMultilevel"/>
    <w:tmpl w:val="E8186F78"/>
    <w:lvl w:ilvl="0" w:tplc="0419000D">
      <w:start w:val="1"/>
      <w:numFmt w:val="bullet"/>
      <w:lvlText w:val=""/>
      <w:lvlJc w:val="left"/>
      <w:pPr>
        <w:ind w:left="18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>
    <w:nsid w:val="358C7A1C"/>
    <w:multiLevelType w:val="hybridMultilevel"/>
    <w:tmpl w:val="DA98B43A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2">
    <w:nsid w:val="3663450B"/>
    <w:multiLevelType w:val="hybridMultilevel"/>
    <w:tmpl w:val="D7EC01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586CC1"/>
    <w:multiLevelType w:val="hybridMultilevel"/>
    <w:tmpl w:val="0E9E3B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B2230F"/>
    <w:multiLevelType w:val="hybridMultilevel"/>
    <w:tmpl w:val="4A1ED020"/>
    <w:lvl w:ilvl="0" w:tplc="0419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5">
    <w:nsid w:val="45DD653A"/>
    <w:multiLevelType w:val="hybridMultilevel"/>
    <w:tmpl w:val="102477DC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4C9E1EDA"/>
    <w:multiLevelType w:val="hybridMultilevel"/>
    <w:tmpl w:val="D0EA3AFC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EAB6E2EE">
      <w:numFmt w:val="bullet"/>
      <w:lvlText w:val="·"/>
      <w:lvlJc w:val="left"/>
      <w:pPr>
        <w:ind w:left="1575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7">
    <w:nsid w:val="4E1123A3"/>
    <w:multiLevelType w:val="hybridMultilevel"/>
    <w:tmpl w:val="96F815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4B37BD"/>
    <w:multiLevelType w:val="hybridMultilevel"/>
    <w:tmpl w:val="1F8E007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FBC1A05"/>
    <w:multiLevelType w:val="hybridMultilevel"/>
    <w:tmpl w:val="D338BBD4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0">
    <w:nsid w:val="50867787"/>
    <w:multiLevelType w:val="hybridMultilevel"/>
    <w:tmpl w:val="AB3A7A20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1">
    <w:nsid w:val="50AC0B48"/>
    <w:multiLevelType w:val="hybridMultilevel"/>
    <w:tmpl w:val="3272BD9E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53330CB9"/>
    <w:multiLevelType w:val="hybridMultilevel"/>
    <w:tmpl w:val="08F64732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>
    <w:nsid w:val="56473576"/>
    <w:multiLevelType w:val="hybridMultilevel"/>
    <w:tmpl w:val="13A62868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>
    <w:nsid w:val="56B47EA0"/>
    <w:multiLevelType w:val="hybridMultilevel"/>
    <w:tmpl w:val="F71C7F5E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5">
    <w:nsid w:val="571E5E6A"/>
    <w:multiLevelType w:val="hybridMultilevel"/>
    <w:tmpl w:val="C026F7C0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6">
    <w:nsid w:val="585B76BA"/>
    <w:multiLevelType w:val="hybridMultilevel"/>
    <w:tmpl w:val="B98A82FE"/>
    <w:lvl w:ilvl="0" w:tplc="0419000B">
      <w:start w:val="1"/>
      <w:numFmt w:val="bullet"/>
      <w:lvlText w:val=""/>
      <w:lvlJc w:val="left"/>
      <w:pPr>
        <w:ind w:left="22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7">
    <w:nsid w:val="604A3C1A"/>
    <w:multiLevelType w:val="hybridMultilevel"/>
    <w:tmpl w:val="0396120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187565D"/>
    <w:multiLevelType w:val="hybridMultilevel"/>
    <w:tmpl w:val="AFDABBDE"/>
    <w:lvl w:ilvl="0" w:tplc="0419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9">
    <w:nsid w:val="67305A84"/>
    <w:multiLevelType w:val="hybridMultilevel"/>
    <w:tmpl w:val="7EA87EF6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0">
    <w:nsid w:val="6C084D5D"/>
    <w:multiLevelType w:val="hybridMultilevel"/>
    <w:tmpl w:val="0876D2E4"/>
    <w:lvl w:ilvl="0" w:tplc="0419000B">
      <w:start w:val="1"/>
      <w:numFmt w:val="bullet"/>
      <w:lvlText w:val=""/>
      <w:lvlJc w:val="left"/>
      <w:pPr>
        <w:ind w:left="15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1">
    <w:nsid w:val="7062357C"/>
    <w:multiLevelType w:val="hybridMultilevel"/>
    <w:tmpl w:val="CF4085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09D1273"/>
    <w:multiLevelType w:val="hybridMultilevel"/>
    <w:tmpl w:val="5AEA26A2"/>
    <w:lvl w:ilvl="0" w:tplc="0419000D">
      <w:start w:val="1"/>
      <w:numFmt w:val="bullet"/>
      <w:lvlText w:val=""/>
      <w:lvlJc w:val="left"/>
      <w:pPr>
        <w:ind w:left="15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3">
    <w:nsid w:val="70D2024B"/>
    <w:multiLevelType w:val="hybridMultilevel"/>
    <w:tmpl w:val="5166362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AE15D46"/>
    <w:multiLevelType w:val="hybridMultilevel"/>
    <w:tmpl w:val="39920368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7D7E308C"/>
    <w:multiLevelType w:val="hybridMultilevel"/>
    <w:tmpl w:val="5F2A3FE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6">
    <w:nsid w:val="7D9812C9"/>
    <w:multiLevelType w:val="hybridMultilevel"/>
    <w:tmpl w:val="A4EA33E0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18"/>
  </w:num>
  <w:num w:numId="4">
    <w:abstractNumId w:val="7"/>
  </w:num>
  <w:num w:numId="5">
    <w:abstractNumId w:val="30"/>
  </w:num>
  <w:num w:numId="6">
    <w:abstractNumId w:val="27"/>
  </w:num>
  <w:num w:numId="7">
    <w:abstractNumId w:val="3"/>
  </w:num>
  <w:num w:numId="8">
    <w:abstractNumId w:val="29"/>
  </w:num>
  <w:num w:numId="9">
    <w:abstractNumId w:val="34"/>
  </w:num>
  <w:num w:numId="10">
    <w:abstractNumId w:val="8"/>
  </w:num>
  <w:num w:numId="11">
    <w:abstractNumId w:val="32"/>
  </w:num>
  <w:num w:numId="12">
    <w:abstractNumId w:val="28"/>
  </w:num>
  <w:num w:numId="13">
    <w:abstractNumId w:val="9"/>
  </w:num>
  <w:num w:numId="14">
    <w:abstractNumId w:val="6"/>
  </w:num>
  <w:num w:numId="15">
    <w:abstractNumId w:val="0"/>
  </w:num>
  <w:num w:numId="16">
    <w:abstractNumId w:val="33"/>
  </w:num>
  <w:num w:numId="17">
    <w:abstractNumId w:val="12"/>
  </w:num>
  <w:num w:numId="18">
    <w:abstractNumId w:val="23"/>
  </w:num>
  <w:num w:numId="19">
    <w:abstractNumId w:val="14"/>
  </w:num>
  <w:num w:numId="20">
    <w:abstractNumId w:val="1"/>
  </w:num>
  <w:num w:numId="21">
    <w:abstractNumId w:val="13"/>
  </w:num>
  <w:num w:numId="22">
    <w:abstractNumId w:val="2"/>
  </w:num>
  <w:num w:numId="23">
    <w:abstractNumId w:val="17"/>
  </w:num>
  <w:num w:numId="24">
    <w:abstractNumId w:val="16"/>
  </w:num>
  <w:num w:numId="25">
    <w:abstractNumId w:val="20"/>
  </w:num>
  <w:num w:numId="26">
    <w:abstractNumId w:val="11"/>
  </w:num>
  <w:num w:numId="27">
    <w:abstractNumId w:val="4"/>
  </w:num>
  <w:num w:numId="28">
    <w:abstractNumId w:val="21"/>
  </w:num>
  <w:num w:numId="29">
    <w:abstractNumId w:val="35"/>
  </w:num>
  <w:num w:numId="30">
    <w:abstractNumId w:val="22"/>
  </w:num>
  <w:num w:numId="31">
    <w:abstractNumId w:val="31"/>
  </w:num>
  <w:num w:numId="32">
    <w:abstractNumId w:val="24"/>
  </w:num>
  <w:num w:numId="33">
    <w:abstractNumId w:val="25"/>
  </w:num>
  <w:num w:numId="34">
    <w:abstractNumId w:val="19"/>
  </w:num>
  <w:num w:numId="35">
    <w:abstractNumId w:val="36"/>
  </w:num>
  <w:num w:numId="36">
    <w:abstractNumId w:val="10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B33"/>
    <w:rsid w:val="000207BC"/>
    <w:rsid w:val="000209DA"/>
    <w:rsid w:val="000414BE"/>
    <w:rsid w:val="000F3572"/>
    <w:rsid w:val="000F3769"/>
    <w:rsid w:val="00134D8F"/>
    <w:rsid w:val="001724B2"/>
    <w:rsid w:val="001D4BD9"/>
    <w:rsid w:val="00212DE1"/>
    <w:rsid w:val="002221D3"/>
    <w:rsid w:val="00236FFF"/>
    <w:rsid w:val="0026220A"/>
    <w:rsid w:val="002F6B60"/>
    <w:rsid w:val="003616E7"/>
    <w:rsid w:val="00364BC4"/>
    <w:rsid w:val="00366EF3"/>
    <w:rsid w:val="00392A0D"/>
    <w:rsid w:val="003C59D9"/>
    <w:rsid w:val="003D45BC"/>
    <w:rsid w:val="003D4A62"/>
    <w:rsid w:val="0046328E"/>
    <w:rsid w:val="00471610"/>
    <w:rsid w:val="00472E71"/>
    <w:rsid w:val="00496551"/>
    <w:rsid w:val="004D0477"/>
    <w:rsid w:val="00562610"/>
    <w:rsid w:val="005647DC"/>
    <w:rsid w:val="00593E31"/>
    <w:rsid w:val="005B48F7"/>
    <w:rsid w:val="005E045D"/>
    <w:rsid w:val="005F5151"/>
    <w:rsid w:val="00632794"/>
    <w:rsid w:val="006D6B14"/>
    <w:rsid w:val="006E6F37"/>
    <w:rsid w:val="00710B78"/>
    <w:rsid w:val="007449A5"/>
    <w:rsid w:val="00795F69"/>
    <w:rsid w:val="007B00A1"/>
    <w:rsid w:val="0080367F"/>
    <w:rsid w:val="00874FDE"/>
    <w:rsid w:val="008C7189"/>
    <w:rsid w:val="00985E0F"/>
    <w:rsid w:val="009A6B33"/>
    <w:rsid w:val="00A07CE3"/>
    <w:rsid w:val="00A7364C"/>
    <w:rsid w:val="00A772F1"/>
    <w:rsid w:val="00AA2DB9"/>
    <w:rsid w:val="00AA700E"/>
    <w:rsid w:val="00AB1374"/>
    <w:rsid w:val="00AC288A"/>
    <w:rsid w:val="00AE4751"/>
    <w:rsid w:val="00B11A72"/>
    <w:rsid w:val="00B15F65"/>
    <w:rsid w:val="00B62025"/>
    <w:rsid w:val="00BF2C13"/>
    <w:rsid w:val="00C4109C"/>
    <w:rsid w:val="00C60589"/>
    <w:rsid w:val="00C6348E"/>
    <w:rsid w:val="00DA5CA3"/>
    <w:rsid w:val="00E11240"/>
    <w:rsid w:val="00E84272"/>
    <w:rsid w:val="00F26445"/>
    <w:rsid w:val="00F3614B"/>
    <w:rsid w:val="00FC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6B3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F5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5151"/>
  </w:style>
  <w:style w:type="paragraph" w:styleId="a7">
    <w:name w:val="footer"/>
    <w:basedOn w:val="a"/>
    <w:link w:val="a8"/>
    <w:uiPriority w:val="99"/>
    <w:unhideWhenUsed/>
    <w:rsid w:val="005F5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5151"/>
  </w:style>
  <w:style w:type="paragraph" w:customStyle="1" w:styleId="1">
    <w:name w:val="Без интервала1"/>
    <w:rsid w:val="006327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41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10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00A1"/>
    <w:pPr>
      <w:autoSpaceDE w:val="0"/>
      <w:autoSpaceDN w:val="0"/>
      <w:adjustRightInd w:val="0"/>
      <w:spacing w:after="0" w:line="240" w:lineRule="auto"/>
    </w:pPr>
    <w:rPr>
      <w:rFonts w:ascii="Monotype Corsiva" w:eastAsia="Calibri" w:hAnsi="Monotype Corsiva" w:cs="Monotype Corsiv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6B3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F5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5151"/>
  </w:style>
  <w:style w:type="paragraph" w:styleId="a7">
    <w:name w:val="footer"/>
    <w:basedOn w:val="a"/>
    <w:link w:val="a8"/>
    <w:uiPriority w:val="99"/>
    <w:unhideWhenUsed/>
    <w:rsid w:val="005F5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5151"/>
  </w:style>
  <w:style w:type="paragraph" w:customStyle="1" w:styleId="1">
    <w:name w:val="Без интервала1"/>
    <w:rsid w:val="006327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41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10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00A1"/>
    <w:pPr>
      <w:autoSpaceDE w:val="0"/>
      <w:autoSpaceDN w:val="0"/>
      <w:adjustRightInd w:val="0"/>
      <w:spacing w:after="0" w:line="240" w:lineRule="auto"/>
    </w:pPr>
    <w:rPr>
      <w:rFonts w:ascii="Monotype Corsiva" w:eastAsia="Calibri" w:hAnsi="Monotype Corsiva" w:cs="Monotype Corsiv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BDFCE-53B8-4C9E-80D3-3FEC96E85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3684</Words>
  <Characters>21001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Марченко А.С.</dc:creator>
  <cp:lastModifiedBy>Талловеровская СОШ</cp:lastModifiedBy>
  <cp:revision>6</cp:revision>
  <cp:lastPrinted>2017-04-25T06:33:00Z</cp:lastPrinted>
  <dcterms:created xsi:type="dcterms:W3CDTF">2017-04-22T12:15:00Z</dcterms:created>
  <dcterms:modified xsi:type="dcterms:W3CDTF">2017-04-25T06:54:00Z</dcterms:modified>
</cp:coreProperties>
</file>