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22" w:type="pct"/>
        <w:tblLook w:val="04A0"/>
      </w:tblPr>
      <w:tblGrid>
        <w:gridCol w:w="1396"/>
        <w:gridCol w:w="1547"/>
        <w:gridCol w:w="3120"/>
        <w:gridCol w:w="2976"/>
      </w:tblGrid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09.04.2020г</w:t>
            </w: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Пар. 89 упр.224 вариант 18(6) (ЕГЭ)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 xml:space="preserve">упр.225 </w:t>
            </w:r>
            <w:proofErr w:type="spellStart"/>
            <w:proofErr w:type="gramStart"/>
            <w:r w:rsidRPr="00EF27B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7BA">
              <w:rPr>
                <w:rFonts w:ascii="Times New Roman" w:hAnsi="Times New Roman"/>
                <w:sz w:val="24"/>
                <w:szCs w:val="24"/>
              </w:rPr>
              <w:t xml:space="preserve"> 343-344 вопросы</w:t>
            </w:r>
          </w:p>
        </w:tc>
      </w:tr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F27BA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F27BA">
              <w:rPr>
                <w:rFonts w:ascii="Times New Roman" w:hAnsi="Times New Roman"/>
                <w:sz w:val="24"/>
                <w:szCs w:val="24"/>
              </w:rPr>
              <w:t xml:space="preserve"> 100-104 конспект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стр.104 ответить на вопросы</w:t>
            </w:r>
          </w:p>
        </w:tc>
      </w:tr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Параграф 26. Утренняя гимнастика. Вольные упражнения. Первый и              второй комплекс.</w:t>
            </w:r>
          </w:p>
        </w:tc>
      </w:tr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EF27BA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EF27BA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С.130-133 упр.3,4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С.133-134 упр.5,7</w:t>
            </w:r>
          </w:p>
        </w:tc>
      </w:tr>
      <w:tr w:rsidR="00EF27BA" w:rsidRPr="00EF27BA" w:rsidTr="00EF27BA">
        <w:trPr>
          <w:trHeight w:val="984"/>
        </w:trPr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право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Уголовная ответственность. Наказание.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п.66</w:t>
            </w:r>
          </w:p>
        </w:tc>
      </w:tr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Водородные соединения неметаллов п.32 №7,13 с138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П.32 № 2 с.138</w:t>
            </w:r>
          </w:p>
        </w:tc>
      </w:tr>
      <w:tr w:rsidR="00EF27BA" w:rsidRPr="00EF27BA" w:rsidTr="00EF27BA">
        <w:tc>
          <w:tcPr>
            <w:tcW w:w="772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алгебра</w:t>
            </w:r>
          </w:p>
        </w:tc>
        <w:tc>
          <w:tcPr>
            <w:tcW w:w="1726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№1033,1035 С.315 №1-3</w:t>
            </w:r>
          </w:p>
        </w:tc>
        <w:tc>
          <w:tcPr>
            <w:tcW w:w="1647" w:type="pct"/>
          </w:tcPr>
          <w:p w:rsidR="00EF27BA" w:rsidRPr="00EF27BA" w:rsidRDefault="00EF27BA" w:rsidP="004F55E6">
            <w:pPr>
              <w:rPr>
                <w:rFonts w:ascii="Times New Roman" w:hAnsi="Times New Roman"/>
                <w:sz w:val="24"/>
                <w:szCs w:val="24"/>
              </w:rPr>
            </w:pPr>
            <w:r w:rsidRPr="00EF27BA">
              <w:rPr>
                <w:rFonts w:ascii="Times New Roman" w:hAnsi="Times New Roman"/>
                <w:sz w:val="24"/>
                <w:szCs w:val="24"/>
              </w:rPr>
              <w:t>С.315 №4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7BA"/>
    <w:rsid w:val="0079738F"/>
    <w:rsid w:val="00D20AD0"/>
    <w:rsid w:val="00E763E7"/>
    <w:rsid w:val="00EF2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BA"/>
    <w:pPr>
      <w:spacing w:line="259" w:lineRule="auto"/>
      <w:ind w:firstLine="0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F27BA"/>
    <w:pPr>
      <w:spacing w:after="0" w:line="240" w:lineRule="auto"/>
      <w:ind w:firstLine="0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2020-04-10T04:52:00Z</dcterms:created>
  <dcterms:modified xsi:type="dcterms:W3CDTF">2020-04-10T04:55:00Z</dcterms:modified>
</cp:coreProperties>
</file>